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F961" w14:textId="77777777" w:rsidR="007B6270" w:rsidRPr="002F600B" w:rsidRDefault="007B6270" w:rsidP="002F600B">
      <w:pPr>
        <w:pStyle w:val="Title"/>
        <w:jc w:val="center"/>
        <w:rPr>
          <w:rFonts w:ascii="Book Antiqua" w:hAnsi="Book Antiqua"/>
          <w:b/>
          <w:sz w:val="28"/>
          <w:szCs w:val="28"/>
        </w:rPr>
      </w:pPr>
      <w:r w:rsidRPr="002F600B">
        <w:rPr>
          <w:rFonts w:ascii="Book Antiqua" w:hAnsi="Book Antiqua"/>
          <w:b/>
          <w:sz w:val="28"/>
          <w:szCs w:val="28"/>
        </w:rPr>
        <w:t>TACOMA COMMUNITY COLLEGE</w:t>
      </w:r>
    </w:p>
    <w:p w14:paraId="5B63F692" w14:textId="77777777" w:rsidR="00BD2F81" w:rsidRPr="002F600B" w:rsidRDefault="00E2358A" w:rsidP="002F600B">
      <w:pPr>
        <w:pStyle w:val="Title"/>
        <w:jc w:val="center"/>
        <w:rPr>
          <w:rFonts w:ascii="Book Antiqua" w:hAnsi="Book Antiqua"/>
          <w:sz w:val="28"/>
          <w:szCs w:val="28"/>
        </w:rPr>
      </w:pPr>
      <w:r w:rsidRPr="002F600B">
        <w:rPr>
          <w:rFonts w:ascii="Book Antiqua" w:hAnsi="Book Antiqua"/>
          <w:sz w:val="28"/>
          <w:szCs w:val="28"/>
        </w:rPr>
        <w:t>PSYC&amp; 100</w:t>
      </w:r>
      <w:r w:rsidR="00B17C46">
        <w:rPr>
          <w:rFonts w:ascii="Book Antiqua" w:hAnsi="Book Antiqua"/>
          <w:sz w:val="28"/>
          <w:szCs w:val="28"/>
        </w:rPr>
        <w:t xml:space="preserve"> HOL</w:t>
      </w:r>
      <w:r w:rsidR="00F05318">
        <w:rPr>
          <w:rFonts w:ascii="Book Antiqua" w:hAnsi="Book Antiqua"/>
          <w:sz w:val="28"/>
          <w:szCs w:val="28"/>
        </w:rPr>
        <w:t xml:space="preserve"> </w:t>
      </w:r>
      <w:r w:rsidR="00666A71">
        <w:rPr>
          <w:rFonts w:ascii="Book Antiqua" w:hAnsi="Book Antiqua"/>
          <w:sz w:val="28"/>
          <w:szCs w:val="28"/>
        </w:rPr>
        <w:t>(Sections 1262 &amp; 1264)</w:t>
      </w:r>
    </w:p>
    <w:p w14:paraId="24F7344E" w14:textId="77777777" w:rsidR="00BD2F81" w:rsidRPr="00D85882" w:rsidRDefault="00E2358A" w:rsidP="00D85882">
      <w:pPr>
        <w:pStyle w:val="Title"/>
        <w:jc w:val="center"/>
        <w:rPr>
          <w:rFonts w:ascii="Book Antiqua" w:hAnsi="Book Antiqua"/>
          <w:b/>
          <w:color w:val="1F3864"/>
          <w:sz w:val="36"/>
          <w:szCs w:val="28"/>
        </w:rPr>
      </w:pPr>
      <w:r w:rsidRPr="006E36A3">
        <w:rPr>
          <w:rFonts w:ascii="Book Antiqua" w:hAnsi="Book Antiqua"/>
          <w:b/>
          <w:color w:val="1F3864"/>
          <w:sz w:val="36"/>
          <w:szCs w:val="28"/>
        </w:rPr>
        <w:t>GENERAL PSYCHOLOGY</w:t>
      </w:r>
      <w:r w:rsidRPr="006E36A3">
        <w:rPr>
          <w:rFonts w:ascii="Book Antiqua" w:hAnsi="Book Antiqua"/>
          <w:b/>
          <w:i/>
          <w:iCs/>
          <w:color w:val="1F3864"/>
          <w:sz w:val="36"/>
          <w:szCs w:val="28"/>
        </w:rPr>
        <w:t xml:space="preserve">- </w:t>
      </w:r>
      <w:r w:rsidRPr="006E36A3">
        <w:rPr>
          <w:rFonts w:ascii="Book Antiqua" w:hAnsi="Book Antiqua"/>
          <w:b/>
          <w:color w:val="1F3864"/>
          <w:sz w:val="32"/>
          <w:szCs w:val="28"/>
        </w:rPr>
        <w:t>5 Credits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7"/>
        <w:gridCol w:w="5383"/>
      </w:tblGrid>
      <w:tr w:rsidR="00F05318" w14:paraId="5EFE2A35" w14:textId="77777777" w:rsidTr="00404B23">
        <w:trPr>
          <w:tblHeader/>
        </w:trPr>
        <w:tc>
          <w:tcPr>
            <w:tcW w:w="5387" w:type="dxa"/>
            <w:shd w:val="clear" w:color="auto" w:fill="auto"/>
          </w:tcPr>
          <w:p w14:paraId="3A9E5214" w14:textId="77777777" w:rsidR="00F05318" w:rsidRPr="00F7387E" w:rsidRDefault="00F7387E" w:rsidP="00F7387E">
            <w:pPr>
              <w:pStyle w:val="Heading1"/>
              <w:jc w:val="center"/>
              <w:rPr>
                <w:b/>
              </w:rPr>
            </w:pPr>
            <w:r w:rsidRPr="00F7387E">
              <w:rPr>
                <w:b/>
              </w:rPr>
              <w:t>Professor Information:</w:t>
            </w:r>
          </w:p>
        </w:tc>
        <w:tc>
          <w:tcPr>
            <w:tcW w:w="5383" w:type="dxa"/>
            <w:shd w:val="clear" w:color="auto" w:fill="auto"/>
          </w:tcPr>
          <w:p w14:paraId="66BF9684" w14:textId="77777777" w:rsidR="00F05318" w:rsidRPr="00F7387E" w:rsidRDefault="00F7387E" w:rsidP="00F7387E">
            <w:pPr>
              <w:pStyle w:val="Heading1"/>
              <w:jc w:val="center"/>
              <w:rPr>
                <w:b/>
              </w:rPr>
            </w:pPr>
            <w:r w:rsidRPr="00F7387E">
              <w:rPr>
                <w:b/>
              </w:rPr>
              <w:t>Class Meeting Information:</w:t>
            </w:r>
          </w:p>
        </w:tc>
      </w:tr>
      <w:tr w:rsidR="00983B9E" w14:paraId="58163152" w14:textId="77777777" w:rsidTr="006E36A3">
        <w:tc>
          <w:tcPr>
            <w:tcW w:w="5387" w:type="dxa"/>
            <w:shd w:val="clear" w:color="auto" w:fill="auto"/>
          </w:tcPr>
          <w:p w14:paraId="57A60E71" w14:textId="77777777" w:rsidR="00983B9E" w:rsidRPr="006E36A3" w:rsidRDefault="00983B9E" w:rsidP="006E36A3">
            <w:pPr>
              <w:widowControl w:val="0"/>
              <w:autoSpaceDE w:val="0"/>
              <w:autoSpaceDN w:val="0"/>
              <w:adjustRightInd w:val="0"/>
              <w:jc w:val="center"/>
              <w:rPr>
                <w:rFonts w:ascii="Avenir Book" w:hAnsi="Avenir Book" w:cs="Avenir Book"/>
                <w:bCs/>
                <w:iCs/>
                <w:color w:val="000000"/>
                <w:sz w:val="28"/>
                <w:szCs w:val="28"/>
              </w:rPr>
            </w:pPr>
            <w:r w:rsidRPr="006E36A3">
              <w:rPr>
                <w:rFonts w:ascii="Avenir Book" w:hAnsi="Avenir Book" w:cs="Avenir Book"/>
                <w:b/>
                <w:bCs/>
                <w:iCs/>
                <w:color w:val="000000"/>
                <w:sz w:val="28"/>
                <w:szCs w:val="28"/>
              </w:rPr>
              <w:t xml:space="preserve">Professor:  </w:t>
            </w:r>
            <w:r w:rsidRPr="006E36A3">
              <w:rPr>
                <w:rFonts w:ascii="Avenir Book" w:hAnsi="Avenir Book" w:cs="Avenir Book"/>
                <w:bCs/>
                <w:iCs/>
                <w:color w:val="000000"/>
                <w:sz w:val="28"/>
                <w:szCs w:val="28"/>
              </w:rPr>
              <w:t>Dr. Pamela Costa</w:t>
            </w:r>
          </w:p>
          <w:p w14:paraId="1884E111" w14:textId="77777777" w:rsidR="00A02AC0" w:rsidRDefault="00A02AC0" w:rsidP="006E36A3">
            <w:pPr>
              <w:widowControl w:val="0"/>
              <w:autoSpaceDE w:val="0"/>
              <w:autoSpaceDN w:val="0"/>
              <w:adjustRightInd w:val="0"/>
              <w:jc w:val="center"/>
              <w:rPr>
                <w:rFonts w:ascii="Avenir Book" w:hAnsi="Avenir Book" w:cs="Avenir Book"/>
                <w:bCs/>
                <w:iCs/>
                <w:color w:val="000000"/>
                <w:sz w:val="28"/>
                <w:szCs w:val="28"/>
              </w:rPr>
            </w:pPr>
            <w:r w:rsidRPr="006E36A3">
              <w:rPr>
                <w:rFonts w:ascii="Avenir Book" w:hAnsi="Avenir Book" w:cs="Avenir Book"/>
                <w:b/>
                <w:bCs/>
                <w:iCs/>
                <w:color w:val="000000"/>
                <w:sz w:val="28"/>
                <w:szCs w:val="28"/>
              </w:rPr>
              <w:t xml:space="preserve">Office: </w:t>
            </w:r>
            <w:r w:rsidRPr="006E36A3">
              <w:rPr>
                <w:rFonts w:ascii="Avenir Book" w:hAnsi="Avenir Book" w:cs="Avenir Book"/>
                <w:bCs/>
                <w:iCs/>
                <w:color w:val="000000"/>
                <w:sz w:val="28"/>
                <w:szCs w:val="28"/>
              </w:rPr>
              <w:t>Building F2 Room 25</w:t>
            </w:r>
          </w:p>
          <w:p w14:paraId="3CBAFEC0" w14:textId="77777777" w:rsidR="00784BA5" w:rsidRPr="006E36A3" w:rsidRDefault="00784BA5" w:rsidP="00784BA5">
            <w:pPr>
              <w:widowControl w:val="0"/>
              <w:autoSpaceDE w:val="0"/>
              <w:autoSpaceDN w:val="0"/>
              <w:adjustRightInd w:val="0"/>
              <w:jc w:val="center"/>
              <w:rPr>
                <w:rFonts w:ascii="Avenir Book" w:hAnsi="Avenir Book" w:cs="Avenir Book"/>
                <w:b/>
                <w:bCs/>
                <w:iCs/>
                <w:color w:val="0563C1"/>
                <w:sz w:val="28"/>
                <w:szCs w:val="28"/>
                <w:u w:val="single"/>
              </w:rPr>
            </w:pPr>
            <w:r w:rsidRPr="006E36A3">
              <w:rPr>
                <w:rFonts w:ascii="Avenir Book" w:hAnsi="Avenir Book" w:cs="Avenir Book"/>
                <w:b/>
                <w:bCs/>
                <w:iCs/>
                <w:color w:val="000000"/>
                <w:sz w:val="28"/>
                <w:szCs w:val="28"/>
              </w:rPr>
              <w:t xml:space="preserve">*Email: </w:t>
            </w:r>
            <w:hyperlink r:id="rId7" w:history="1">
              <w:r w:rsidRPr="006E36A3">
                <w:rPr>
                  <w:rStyle w:val="Hyperlink"/>
                  <w:rFonts w:ascii="Avenir Book" w:hAnsi="Avenir Book" w:cs="Avenir Book"/>
                  <w:b/>
                  <w:bCs/>
                  <w:iCs/>
                  <w:sz w:val="28"/>
                  <w:szCs w:val="28"/>
                </w:rPr>
                <w:t>pcosta@tacomacc.edu</w:t>
              </w:r>
            </w:hyperlink>
          </w:p>
          <w:p w14:paraId="6CCBE0B7" w14:textId="77777777" w:rsidR="00784BA5" w:rsidRPr="006E36A3" w:rsidRDefault="00784BA5" w:rsidP="00784BA5">
            <w:pPr>
              <w:widowControl w:val="0"/>
              <w:autoSpaceDE w:val="0"/>
              <w:autoSpaceDN w:val="0"/>
              <w:adjustRightInd w:val="0"/>
              <w:jc w:val="center"/>
              <w:rPr>
                <w:rFonts w:ascii="Avenir Book" w:hAnsi="Avenir Book" w:cs="Avenir Book"/>
                <w:bCs/>
                <w:iCs/>
                <w:color w:val="000000"/>
                <w:sz w:val="28"/>
                <w:szCs w:val="28"/>
              </w:rPr>
            </w:pPr>
            <w:r w:rsidRPr="006E36A3">
              <w:rPr>
                <w:rFonts w:ascii="Avenir Book" w:hAnsi="Avenir Book" w:cs="Avenir Book"/>
                <w:b/>
                <w:bCs/>
                <w:iCs/>
                <w:color w:val="000000"/>
                <w:sz w:val="28"/>
                <w:szCs w:val="28"/>
              </w:rPr>
              <w:t xml:space="preserve">Phone: </w:t>
            </w:r>
            <w:r w:rsidRPr="006E36A3">
              <w:rPr>
                <w:rFonts w:ascii="Avenir Book" w:hAnsi="Avenir Book" w:cs="Avenir Book"/>
                <w:bCs/>
                <w:iCs/>
                <w:color w:val="000000"/>
                <w:sz w:val="28"/>
                <w:szCs w:val="28"/>
              </w:rPr>
              <w:t>(253) 566-5289</w:t>
            </w:r>
          </w:p>
          <w:p w14:paraId="6478CBEE" w14:textId="77777777" w:rsidR="00784BA5" w:rsidRPr="006E36A3" w:rsidRDefault="00784BA5" w:rsidP="00784BA5">
            <w:pPr>
              <w:widowControl w:val="0"/>
              <w:autoSpaceDE w:val="0"/>
              <w:autoSpaceDN w:val="0"/>
              <w:adjustRightInd w:val="0"/>
              <w:jc w:val="center"/>
              <w:rPr>
                <w:rFonts w:ascii="Avenir Book" w:hAnsi="Avenir Book" w:cs="Avenir Book"/>
                <w:b/>
                <w:bCs/>
                <w:iCs/>
                <w:color w:val="000000"/>
                <w:sz w:val="28"/>
                <w:szCs w:val="28"/>
              </w:rPr>
            </w:pPr>
            <w:r w:rsidRPr="006E36A3">
              <w:rPr>
                <w:rFonts w:ascii="Avenir Book" w:hAnsi="Avenir Book" w:cs="Avenir Book"/>
                <w:bCs/>
                <w:iCs/>
                <w:color w:val="000000"/>
                <w:sz w:val="28"/>
                <w:szCs w:val="28"/>
              </w:rPr>
              <w:t>*</w:t>
            </w:r>
            <w:r w:rsidRPr="006E36A3">
              <w:rPr>
                <w:rFonts w:ascii="Avenir Book" w:hAnsi="Avenir Book" w:cs="Avenir Book"/>
                <w:bCs/>
                <w:i/>
                <w:iCs/>
                <w:color w:val="000000"/>
                <w:sz w:val="22"/>
                <w:szCs w:val="22"/>
              </w:rPr>
              <w:t xml:space="preserve">Canvas email is </w:t>
            </w:r>
            <w:r w:rsidRPr="006E36A3">
              <w:rPr>
                <w:rFonts w:ascii="Avenir Book" w:hAnsi="Avenir Book" w:cs="Avenir Book"/>
                <w:b/>
                <w:bCs/>
                <w:i/>
                <w:iCs/>
                <w:color w:val="000000"/>
                <w:sz w:val="22"/>
                <w:szCs w:val="22"/>
              </w:rPr>
              <w:t xml:space="preserve">BEST </w:t>
            </w:r>
            <w:r w:rsidRPr="006E36A3">
              <w:rPr>
                <w:rFonts w:ascii="Avenir Book" w:hAnsi="Avenir Book" w:cs="Avenir Book"/>
                <w:bCs/>
                <w:i/>
                <w:iCs/>
                <w:color w:val="000000"/>
                <w:sz w:val="22"/>
                <w:szCs w:val="22"/>
              </w:rPr>
              <w:t>way to reach me!</w:t>
            </w:r>
          </w:p>
        </w:tc>
        <w:tc>
          <w:tcPr>
            <w:tcW w:w="5383" w:type="dxa"/>
            <w:shd w:val="clear" w:color="auto" w:fill="auto"/>
          </w:tcPr>
          <w:p w14:paraId="0934689E" w14:textId="77777777" w:rsidR="00B17C46" w:rsidRDefault="00B17C46" w:rsidP="006E36A3">
            <w:pPr>
              <w:widowControl w:val="0"/>
              <w:autoSpaceDE w:val="0"/>
              <w:autoSpaceDN w:val="0"/>
              <w:adjustRightInd w:val="0"/>
              <w:jc w:val="center"/>
              <w:rPr>
                <w:rFonts w:ascii="Avenir Book" w:hAnsi="Avenir Book" w:cs="Avenir Book"/>
                <w:b/>
                <w:bCs/>
                <w:iCs/>
                <w:color w:val="000000"/>
                <w:sz w:val="28"/>
                <w:szCs w:val="28"/>
              </w:rPr>
            </w:pPr>
            <w:r w:rsidRPr="00B17C46">
              <w:rPr>
                <w:rFonts w:ascii="Avenir Book" w:hAnsi="Avenir Book" w:cs="Avenir Book"/>
                <w:bCs/>
                <w:iCs/>
                <w:color w:val="000000"/>
                <w:sz w:val="28"/>
                <w:szCs w:val="28"/>
              </w:rPr>
              <w:t>Meeting Location:</w:t>
            </w:r>
            <w:r>
              <w:rPr>
                <w:rFonts w:ascii="Avenir Book" w:hAnsi="Avenir Book" w:cs="Avenir Book"/>
                <w:b/>
                <w:bCs/>
                <w:iCs/>
                <w:color w:val="000000"/>
                <w:sz w:val="28"/>
                <w:szCs w:val="28"/>
              </w:rPr>
              <w:t xml:space="preserve"> L2 (Lecture Hall)</w:t>
            </w:r>
          </w:p>
          <w:p w14:paraId="3A9E323E" w14:textId="77777777" w:rsidR="00983B9E" w:rsidRDefault="00BB1FBD" w:rsidP="006E36A3">
            <w:pPr>
              <w:widowControl w:val="0"/>
              <w:autoSpaceDE w:val="0"/>
              <w:autoSpaceDN w:val="0"/>
              <w:adjustRightInd w:val="0"/>
              <w:jc w:val="center"/>
              <w:rPr>
                <w:rFonts w:ascii="Avenir Book" w:hAnsi="Avenir Book" w:cs="Avenir Book"/>
                <w:b/>
                <w:bCs/>
                <w:iCs/>
                <w:color w:val="000000"/>
                <w:sz w:val="28"/>
                <w:szCs w:val="28"/>
              </w:rPr>
            </w:pPr>
            <w:r>
              <w:rPr>
                <w:rFonts w:ascii="Avenir Book" w:hAnsi="Avenir Book" w:cs="Avenir Book"/>
                <w:b/>
                <w:bCs/>
                <w:iCs/>
                <w:color w:val="000000"/>
                <w:sz w:val="28"/>
                <w:szCs w:val="28"/>
              </w:rPr>
              <w:t xml:space="preserve">8:30-9:20am </w:t>
            </w:r>
            <w:r w:rsidR="00666A71">
              <w:rPr>
                <w:rFonts w:ascii="Avenir Book" w:hAnsi="Avenir Book" w:cs="Avenir Book"/>
                <w:b/>
                <w:bCs/>
                <w:iCs/>
                <w:color w:val="000000"/>
                <w:sz w:val="28"/>
                <w:szCs w:val="28"/>
              </w:rPr>
              <w:t>&amp; 9:30-10:20am</w:t>
            </w:r>
          </w:p>
          <w:p w14:paraId="61FA3AE1" w14:textId="77777777" w:rsidR="00B17C46" w:rsidRDefault="00BB1FBD" w:rsidP="006E36A3">
            <w:pPr>
              <w:widowControl w:val="0"/>
              <w:autoSpaceDE w:val="0"/>
              <w:autoSpaceDN w:val="0"/>
              <w:adjustRightInd w:val="0"/>
              <w:jc w:val="center"/>
              <w:rPr>
                <w:rFonts w:ascii="Avenir Book" w:hAnsi="Avenir Book" w:cs="Avenir Book"/>
                <w:b/>
                <w:bCs/>
                <w:iCs/>
                <w:color w:val="000000"/>
                <w:sz w:val="22"/>
                <w:szCs w:val="28"/>
              </w:rPr>
            </w:pPr>
            <w:r>
              <w:rPr>
                <w:rFonts w:ascii="Avenir Book" w:hAnsi="Avenir Book" w:cs="Avenir Book"/>
                <w:b/>
                <w:bCs/>
                <w:iCs/>
                <w:color w:val="000000"/>
                <w:sz w:val="28"/>
                <w:szCs w:val="28"/>
              </w:rPr>
              <w:t xml:space="preserve">Office Hours: </w:t>
            </w:r>
            <w:r w:rsidRPr="00BB1FBD">
              <w:rPr>
                <w:rFonts w:ascii="Avenir Book" w:hAnsi="Avenir Book" w:cs="Avenir Book"/>
                <w:b/>
                <w:bCs/>
                <w:iCs/>
                <w:color w:val="000000"/>
                <w:sz w:val="22"/>
                <w:szCs w:val="28"/>
              </w:rPr>
              <w:t>MWF 7:30-8:30 &amp; 10:30-1:30pm</w:t>
            </w:r>
          </w:p>
          <w:p w14:paraId="57B1B915" w14:textId="77777777" w:rsidR="00784BA5" w:rsidRPr="006E36A3" w:rsidRDefault="00784BA5" w:rsidP="006E36A3">
            <w:pPr>
              <w:widowControl w:val="0"/>
              <w:autoSpaceDE w:val="0"/>
              <w:autoSpaceDN w:val="0"/>
              <w:adjustRightInd w:val="0"/>
              <w:jc w:val="center"/>
              <w:rPr>
                <w:rFonts w:ascii="Avenir Book" w:hAnsi="Avenir Book" w:cs="Avenir Book"/>
                <w:b/>
                <w:bCs/>
                <w:iCs/>
                <w:color w:val="000000"/>
                <w:sz w:val="28"/>
                <w:szCs w:val="28"/>
              </w:rPr>
            </w:pPr>
            <w:r w:rsidRPr="006E36A3">
              <w:rPr>
                <w:rFonts w:ascii="Avenir Book" w:hAnsi="Avenir Book" w:cs="Avenir Book"/>
                <w:b/>
                <w:bCs/>
                <w:iCs/>
                <w:color w:val="000000"/>
                <w:sz w:val="28"/>
                <w:szCs w:val="28"/>
              </w:rPr>
              <w:t xml:space="preserve">Prerequisite: </w:t>
            </w:r>
            <w:r w:rsidRPr="006E36A3">
              <w:rPr>
                <w:rFonts w:ascii="Avenir Book" w:hAnsi="Avenir Book" w:cs="Avenir Book"/>
                <w:bCs/>
                <w:iCs/>
                <w:color w:val="000000"/>
                <w:sz w:val="28"/>
                <w:szCs w:val="28"/>
              </w:rPr>
              <w:t>ENGL 101 ready or successfully completed</w:t>
            </w:r>
            <w:r w:rsidRPr="006E36A3">
              <w:rPr>
                <w:rFonts w:ascii="Avenir Book" w:hAnsi="Avenir Book" w:cs="Avenir Book"/>
                <w:b/>
                <w:bCs/>
                <w:iCs/>
                <w:color w:val="000000"/>
                <w:sz w:val="28"/>
                <w:szCs w:val="28"/>
              </w:rPr>
              <w:t>.</w:t>
            </w:r>
          </w:p>
        </w:tc>
      </w:tr>
    </w:tbl>
    <w:p w14:paraId="666EF6B2" w14:textId="77777777" w:rsidR="00784BA5" w:rsidRDefault="00784BA5" w:rsidP="00837C6B">
      <w:pPr>
        <w:rPr>
          <w:rStyle w:val="Heading1Char"/>
          <w:rFonts w:ascii="Book Antiqua" w:hAnsi="Book Antiqua"/>
        </w:rPr>
      </w:pPr>
    </w:p>
    <w:p w14:paraId="49FAF7AF" w14:textId="77777777" w:rsidR="009C51D2" w:rsidRPr="00666A71" w:rsidRDefault="00666A71" w:rsidP="00D85882">
      <w:pPr>
        <w:rPr>
          <w:sz w:val="28"/>
        </w:rPr>
      </w:pPr>
      <w:r>
        <w:rPr>
          <w:rStyle w:val="Heading1Char"/>
          <w:rFonts w:ascii="Book Antiqua" w:hAnsi="Book Antiqua"/>
          <w:b/>
        </w:rPr>
        <w:t xml:space="preserve">FREE </w:t>
      </w:r>
      <w:r w:rsidR="009C51D2" w:rsidRPr="00784BA5">
        <w:rPr>
          <w:rStyle w:val="Heading1Char"/>
          <w:rFonts w:ascii="Book Antiqua" w:hAnsi="Book Antiqua"/>
          <w:b/>
        </w:rPr>
        <w:t>REQUIRED TEXT</w:t>
      </w:r>
      <w:r w:rsidR="009C51D2" w:rsidRPr="00D22D50">
        <w:rPr>
          <w:rStyle w:val="Heading1Char"/>
          <w:rFonts w:ascii="Book Antiqua" w:hAnsi="Book Antiqua"/>
        </w:rPr>
        <w:t>:</w:t>
      </w:r>
      <w:r w:rsidR="009C51D2" w:rsidRPr="006E36A3">
        <w:rPr>
          <w:rFonts w:ascii="Arial" w:hAnsi="Arial" w:cs="Arial"/>
          <w:b/>
          <w:bCs/>
        </w:rPr>
        <w:t xml:space="preserve"> </w:t>
      </w:r>
      <w:r>
        <w:rPr>
          <w:rStyle w:val="Emphasis"/>
          <w:rFonts w:ascii="Helvetica Neue" w:eastAsia="MS Gothic" w:hAnsi="Helvetica Neue"/>
          <w:color w:val="2D3B45"/>
          <w:sz w:val="30"/>
          <w:szCs w:val="30"/>
          <w:shd w:val="clear" w:color="auto" w:fill="FFFFFF"/>
        </w:rPr>
        <w:t>Psychology</w:t>
      </w:r>
      <w:r>
        <w:rPr>
          <w:rFonts w:ascii="Helvetica Neue" w:hAnsi="Helvetica Neue"/>
          <w:color w:val="2D3B45"/>
          <w:sz w:val="30"/>
          <w:szCs w:val="30"/>
          <w:shd w:val="clear" w:color="auto" w:fill="FFFFFF"/>
        </w:rPr>
        <w:t xml:space="preserve"> from </w:t>
      </w:r>
      <w:proofErr w:type="spellStart"/>
      <w:r>
        <w:rPr>
          <w:rFonts w:ascii="Helvetica Neue" w:hAnsi="Helvetica Neue"/>
          <w:color w:val="2D3B45"/>
          <w:sz w:val="30"/>
          <w:szCs w:val="30"/>
          <w:shd w:val="clear" w:color="auto" w:fill="FFFFFF"/>
        </w:rPr>
        <w:t>OpenStax</w:t>
      </w:r>
      <w:proofErr w:type="spellEnd"/>
      <w:r>
        <w:rPr>
          <w:rFonts w:ascii="Helvetica Neue" w:hAnsi="Helvetica Neue"/>
          <w:color w:val="2D3B45"/>
          <w:sz w:val="30"/>
          <w:szCs w:val="30"/>
          <w:shd w:val="clear" w:color="auto" w:fill="FFFFFF"/>
        </w:rPr>
        <w:t>, ISBN 1938168356 </w:t>
      </w:r>
      <w:r>
        <w:rPr>
          <w:rFonts w:ascii="Helvetica Neue" w:hAnsi="Helvetica Neue"/>
          <w:color w:val="2D3B45"/>
          <w:sz w:val="30"/>
          <w:szCs w:val="30"/>
        </w:rPr>
        <w:br/>
      </w:r>
      <w:hyperlink r:id="rId8" w:tgtFrame="_blank" w:history="1">
        <w:r>
          <w:rPr>
            <w:rStyle w:val="Hyperlink"/>
            <w:rFonts w:ascii="Helvetica Neue" w:hAnsi="Helvetica Neue"/>
            <w:sz w:val="30"/>
            <w:szCs w:val="30"/>
            <w:shd w:val="clear" w:color="auto" w:fill="FFFFFF"/>
          </w:rPr>
          <w:t>www.openstax.org/details/psychology</w:t>
        </w:r>
        <w:r>
          <w:rPr>
            <w:rStyle w:val="screenreader-only"/>
            <w:rFonts w:ascii="Helvetica Neue" w:hAnsi="Helvetica Neue"/>
            <w:color w:val="0000FF"/>
            <w:sz w:val="30"/>
            <w:szCs w:val="30"/>
            <w:u w:val="single"/>
            <w:bdr w:val="none" w:sz="0" w:space="0" w:color="auto" w:frame="1"/>
            <w:shd w:val="clear" w:color="auto" w:fill="FFFFFF"/>
          </w:rPr>
          <w:t xml:space="preserve"> (Links to an external site.) </w:t>
        </w:r>
      </w:hyperlink>
      <w:r>
        <w:t xml:space="preserve"> </w:t>
      </w:r>
      <w:r w:rsidRPr="00666A71">
        <w:rPr>
          <w:sz w:val="28"/>
        </w:rPr>
        <w:t>This is a FREE text that can be downloaded/read online via weekly Canvas modules.</w:t>
      </w:r>
    </w:p>
    <w:p w14:paraId="3BFCD96E" w14:textId="345351EF" w:rsidR="009C51D2" w:rsidRPr="008839F3" w:rsidRDefault="009C51D2" w:rsidP="00D22D50">
      <w:pPr>
        <w:pStyle w:val="Heading1"/>
        <w:rPr>
          <w:rFonts w:ascii="Book Antiqua" w:hAnsi="Book Antiqua" w:cs="Arial"/>
          <w:szCs w:val="20"/>
        </w:rPr>
      </w:pPr>
      <w:r w:rsidRPr="00D22D50">
        <w:rPr>
          <w:rFonts w:ascii="Book Antiqua" w:hAnsi="Book Antiqua"/>
          <w:b/>
        </w:rPr>
        <w:t>REQUIRED SUPPLIES/TECHNOLOGY:</w:t>
      </w:r>
      <w:r w:rsidR="00D502CC">
        <w:rPr>
          <w:rFonts w:ascii="Book Antiqua" w:hAnsi="Book Antiqua"/>
          <w:b/>
        </w:rPr>
        <w:t xml:space="preserve"> </w:t>
      </w:r>
      <w:r w:rsidR="008839F3" w:rsidRPr="008839F3">
        <w:rPr>
          <w:rFonts w:ascii="Book Antiqua" w:hAnsi="Book Antiqua"/>
          <w:color w:val="000000" w:themeColor="text1"/>
          <w:sz w:val="28"/>
        </w:rPr>
        <w:t xml:space="preserve">Canvas, 3 </w:t>
      </w:r>
      <w:proofErr w:type="spellStart"/>
      <w:r w:rsidR="008839F3" w:rsidRPr="008839F3">
        <w:rPr>
          <w:rFonts w:ascii="Book Antiqua" w:hAnsi="Book Antiqua"/>
          <w:color w:val="000000" w:themeColor="text1"/>
          <w:sz w:val="28"/>
        </w:rPr>
        <w:t>Scantron</w:t>
      </w:r>
      <w:r w:rsidR="008839F3">
        <w:rPr>
          <w:rFonts w:ascii="Book Antiqua" w:hAnsi="Book Antiqua"/>
          <w:color w:val="000000" w:themeColor="text1"/>
          <w:sz w:val="28"/>
        </w:rPr>
        <w:t>s</w:t>
      </w:r>
      <w:proofErr w:type="spellEnd"/>
      <w:r w:rsidR="008839F3" w:rsidRPr="008839F3">
        <w:rPr>
          <w:rFonts w:ascii="Book Antiqua" w:hAnsi="Book Antiqua"/>
          <w:color w:val="000000" w:themeColor="text1"/>
          <w:sz w:val="28"/>
        </w:rPr>
        <w:t xml:space="preserve"> Form 886-E </w:t>
      </w:r>
      <w:r w:rsidR="00D502CC" w:rsidRPr="008839F3">
        <w:rPr>
          <w:rFonts w:ascii="Book Antiqua" w:hAnsi="Book Antiqua"/>
          <w:color w:val="000000" w:themeColor="text1"/>
          <w:sz w:val="28"/>
        </w:rPr>
        <w:t xml:space="preserve">&amp; </w:t>
      </w:r>
      <w:r w:rsidR="008839F3" w:rsidRPr="008839F3">
        <w:rPr>
          <w:rFonts w:ascii="Book Antiqua" w:hAnsi="Book Antiqua"/>
          <w:color w:val="000000" w:themeColor="text1"/>
          <w:sz w:val="28"/>
        </w:rPr>
        <w:t xml:space="preserve">the Socrative </w:t>
      </w:r>
      <w:r w:rsidR="00D502CC" w:rsidRPr="008839F3">
        <w:rPr>
          <w:rFonts w:ascii="Book Antiqua" w:hAnsi="Book Antiqua"/>
          <w:color w:val="000000" w:themeColor="text1"/>
          <w:sz w:val="28"/>
        </w:rPr>
        <w:t>App</w:t>
      </w:r>
      <w:r w:rsidR="008839F3" w:rsidRPr="008839F3">
        <w:rPr>
          <w:rFonts w:ascii="Book Antiqua" w:hAnsi="Book Antiqua"/>
          <w:color w:val="000000" w:themeColor="text1"/>
          <w:sz w:val="28"/>
        </w:rPr>
        <w:t xml:space="preserve"> (Free- Apple or Android).</w:t>
      </w:r>
    </w:p>
    <w:p w14:paraId="6E2E172B" w14:textId="77777777" w:rsidR="00666A71" w:rsidRDefault="00666A71">
      <w:pPr>
        <w:widowControl w:val="0"/>
        <w:autoSpaceDE w:val="0"/>
        <w:autoSpaceDN w:val="0"/>
        <w:adjustRightInd w:val="0"/>
        <w:rPr>
          <w:rStyle w:val="Heading1Char"/>
          <w:rFonts w:ascii="Book Antiqua" w:hAnsi="Book Antiqua"/>
          <w:b/>
          <w:sz w:val="28"/>
          <w:szCs w:val="28"/>
        </w:rPr>
      </w:pPr>
    </w:p>
    <w:p w14:paraId="793BAE06" w14:textId="77777777" w:rsidR="00BD2F81" w:rsidRPr="00106364" w:rsidRDefault="00A02AC0">
      <w:pPr>
        <w:widowControl w:val="0"/>
        <w:autoSpaceDE w:val="0"/>
        <w:autoSpaceDN w:val="0"/>
        <w:adjustRightInd w:val="0"/>
        <w:rPr>
          <w:rFonts w:ascii="Arial" w:hAnsi="Arial" w:cs="Arial"/>
          <w:color w:val="000000"/>
        </w:rPr>
      </w:pPr>
      <w:r w:rsidRPr="002F600B">
        <w:rPr>
          <w:rStyle w:val="Heading1Char"/>
          <w:rFonts w:ascii="Book Antiqua" w:hAnsi="Book Antiqua"/>
          <w:b/>
          <w:sz w:val="28"/>
          <w:szCs w:val="28"/>
        </w:rPr>
        <w:t>CATALOG DESCRIPTION</w:t>
      </w:r>
      <w:r w:rsidR="00106364">
        <w:rPr>
          <w:rStyle w:val="Heading1Char"/>
          <w:rFonts w:ascii="Book Antiqua" w:hAnsi="Book Antiqua"/>
          <w:b/>
          <w:sz w:val="28"/>
          <w:szCs w:val="28"/>
        </w:rPr>
        <w:t>/OVERVIEW</w:t>
      </w:r>
      <w:r w:rsidR="00E2358A" w:rsidRPr="006E36A3">
        <w:rPr>
          <w:rFonts w:ascii="Arial" w:hAnsi="Arial" w:cs="Arial"/>
          <w:b/>
          <w:bCs/>
          <w:color w:val="000000"/>
        </w:rPr>
        <w:t xml:space="preserve">: </w:t>
      </w:r>
      <w:r w:rsidR="00E2358A" w:rsidRPr="006E36A3">
        <w:rPr>
          <w:rFonts w:ascii="Arial" w:hAnsi="Arial" w:cs="Arial"/>
          <w:color w:val="000000"/>
        </w:rPr>
        <w:t>This course is an introduction to psychology, wh</w:t>
      </w:r>
      <w:r w:rsidR="00B17C46">
        <w:rPr>
          <w:rFonts w:ascii="Arial" w:hAnsi="Arial" w:cs="Arial"/>
          <w:color w:val="000000"/>
        </w:rPr>
        <w:t xml:space="preserve">ich is an academic discipline. </w:t>
      </w:r>
      <w:r w:rsidR="00E2358A" w:rsidRPr="006E36A3">
        <w:rPr>
          <w:rFonts w:ascii="Arial" w:hAnsi="Arial" w:cs="Arial"/>
          <w:color w:val="000000"/>
        </w:rPr>
        <w:t>The topics covered in this course may include, but are not limited to the scientific method, the nervous system, heredity and maturation, lifespan development, learning, remembering, thinking and personality.</w:t>
      </w:r>
      <w:r w:rsidR="00D13162">
        <w:rPr>
          <w:rFonts w:ascii="Arial" w:hAnsi="Arial" w:cs="Arial"/>
          <w:color w:val="000000"/>
        </w:rPr>
        <w:t xml:space="preserve"> </w:t>
      </w:r>
      <w:r w:rsidR="00E2358A" w:rsidRPr="006E36A3">
        <w:rPr>
          <w:rFonts w:ascii="Arial" w:hAnsi="Arial" w:cs="Arial"/>
          <w:color w:val="000000"/>
        </w:rPr>
        <w:t xml:space="preserve">General Psychology is designed to provide information about the scientific study and application of psychological principles and theories. By participating in this course, students should be able to demonstrate understanding of the scientific method, and how it applies to the many academic and personal applications. </w:t>
      </w:r>
      <w:r w:rsidRPr="006E36A3">
        <w:rPr>
          <w:rFonts w:ascii="Arial" w:hAnsi="Arial" w:cs="Arial"/>
          <w:color w:val="000000"/>
        </w:rPr>
        <w:t>Ideally, you’ll</w:t>
      </w:r>
      <w:r w:rsidR="00E2358A" w:rsidRPr="006E36A3">
        <w:rPr>
          <w:rFonts w:ascii="Arial" w:hAnsi="Arial" w:cs="Arial"/>
          <w:color w:val="000000"/>
        </w:rPr>
        <w:t xml:space="preserve"> understand why psychology is more than just “common sense” and is a scientific field based on empiricism</w:t>
      </w:r>
      <w:r w:rsidRPr="006E36A3">
        <w:rPr>
          <w:rFonts w:ascii="Arial" w:hAnsi="Arial" w:cs="Arial"/>
          <w:color w:val="000000"/>
        </w:rPr>
        <w:t>.</w:t>
      </w:r>
      <w:r w:rsidR="00DB7091" w:rsidRPr="006E36A3">
        <w:rPr>
          <w:rFonts w:ascii="Arial" w:hAnsi="Arial" w:cs="Arial"/>
          <w:color w:val="000000"/>
        </w:rPr>
        <w:t xml:space="preserve"> </w:t>
      </w:r>
      <w:r w:rsidR="00E2358A" w:rsidRPr="006E36A3">
        <w:rPr>
          <w:rFonts w:ascii="Arial" w:hAnsi="Arial" w:cs="Arial"/>
          <w:color w:val="000000"/>
        </w:rPr>
        <w:t xml:space="preserve">This class provides a solid foundation for anyone interested in the fields of </w:t>
      </w:r>
      <w:r w:rsidRPr="006E36A3">
        <w:rPr>
          <w:rFonts w:ascii="Arial" w:hAnsi="Arial" w:cs="Arial"/>
          <w:color w:val="000000"/>
        </w:rPr>
        <w:t xml:space="preserve">psychology, </w:t>
      </w:r>
      <w:r w:rsidR="00E2358A" w:rsidRPr="006E36A3">
        <w:rPr>
          <w:rFonts w:ascii="Arial" w:hAnsi="Arial" w:cs="Arial"/>
          <w:color w:val="000000"/>
        </w:rPr>
        <w:t xml:space="preserve">healthcare, teaching, or other science or liberal arts major. </w:t>
      </w:r>
    </w:p>
    <w:p w14:paraId="0190217B" w14:textId="77777777" w:rsidR="00BD2F81" w:rsidRPr="006E36A3" w:rsidRDefault="00BD2F81">
      <w:pPr>
        <w:widowControl w:val="0"/>
        <w:autoSpaceDE w:val="0"/>
        <w:autoSpaceDN w:val="0"/>
        <w:adjustRightInd w:val="0"/>
        <w:rPr>
          <w:rFonts w:ascii="Arial" w:hAnsi="Arial" w:cs="Arial"/>
          <w:b/>
          <w:bCs/>
          <w:color w:val="000000"/>
        </w:rPr>
      </w:pPr>
    </w:p>
    <w:p w14:paraId="1161248F" w14:textId="77777777" w:rsidR="00EF2497" w:rsidRPr="006E36A3" w:rsidRDefault="002F600B" w:rsidP="00067B3A">
      <w:pPr>
        <w:widowControl w:val="0"/>
        <w:autoSpaceDE w:val="0"/>
        <w:autoSpaceDN w:val="0"/>
        <w:adjustRightInd w:val="0"/>
        <w:rPr>
          <w:rFonts w:ascii="Arial" w:hAnsi="Arial" w:cs="Arial"/>
          <w:color w:val="000000"/>
        </w:rPr>
      </w:pPr>
      <w:r w:rsidRPr="002F600B">
        <w:rPr>
          <w:rStyle w:val="Heading1Char"/>
          <w:rFonts w:ascii="Book Antiqua" w:hAnsi="Book Antiqua"/>
          <w:b/>
          <w:sz w:val="28"/>
          <w:szCs w:val="28"/>
        </w:rPr>
        <w:t>INSTRUCTIONAL METHODS:</w:t>
      </w:r>
      <w:r w:rsidR="00B17C46">
        <w:rPr>
          <w:rFonts w:ascii="Arial" w:hAnsi="Arial" w:cs="Arial"/>
          <w:color w:val="000000"/>
        </w:rPr>
        <w:tab/>
        <w:t xml:space="preserve">This is a hybrid online </w:t>
      </w:r>
      <w:r w:rsidR="00E2358A" w:rsidRPr="006E36A3">
        <w:rPr>
          <w:rFonts w:ascii="Arial" w:hAnsi="Arial" w:cs="Arial"/>
          <w:color w:val="000000"/>
        </w:rPr>
        <w:t xml:space="preserve">course </w:t>
      </w:r>
      <w:r w:rsidR="00B17C46">
        <w:rPr>
          <w:rFonts w:ascii="Arial" w:hAnsi="Arial" w:cs="Arial"/>
          <w:color w:val="000000"/>
        </w:rPr>
        <w:t>that meets i</w:t>
      </w:r>
      <w:r w:rsidR="00BB1FBD">
        <w:rPr>
          <w:rFonts w:ascii="Arial" w:hAnsi="Arial" w:cs="Arial"/>
          <w:color w:val="000000"/>
        </w:rPr>
        <w:t>n person every MWF, with about 9</w:t>
      </w:r>
      <w:r w:rsidR="00B17C46">
        <w:rPr>
          <w:rFonts w:ascii="Arial" w:hAnsi="Arial" w:cs="Arial"/>
          <w:color w:val="000000"/>
        </w:rPr>
        <w:t xml:space="preserve">0% of class </w:t>
      </w:r>
      <w:r w:rsidR="006B09FE" w:rsidRPr="006E36A3">
        <w:rPr>
          <w:rFonts w:ascii="Arial" w:hAnsi="Arial" w:cs="Arial"/>
          <w:color w:val="000000"/>
        </w:rPr>
        <w:t>activities delivered through Canvas.</w:t>
      </w:r>
      <w:r w:rsidR="000D0800" w:rsidRPr="006E36A3">
        <w:rPr>
          <w:rFonts w:ascii="Arial" w:hAnsi="Arial" w:cs="Arial"/>
          <w:color w:val="000000"/>
        </w:rPr>
        <w:t xml:space="preserve"> </w:t>
      </w:r>
    </w:p>
    <w:p w14:paraId="56C43041" w14:textId="77777777" w:rsidR="00BD2F81" w:rsidRPr="0071335C" w:rsidRDefault="00E2358A" w:rsidP="002F600B">
      <w:pPr>
        <w:pStyle w:val="Heading1"/>
        <w:rPr>
          <w:rFonts w:ascii="Book Antiqua" w:hAnsi="Book Antiqua"/>
          <w:b/>
          <w:color w:val="000000" w:themeColor="text1"/>
          <w:sz w:val="28"/>
          <w:szCs w:val="24"/>
        </w:rPr>
      </w:pPr>
      <w:r w:rsidRPr="0071335C">
        <w:rPr>
          <w:rFonts w:ascii="Book Antiqua" w:hAnsi="Book Antiqua"/>
          <w:b/>
          <w:color w:val="002060"/>
          <w:sz w:val="28"/>
          <w:szCs w:val="24"/>
        </w:rPr>
        <w:t>PSYC&amp; 100 COURSE OBJECTIVES</w:t>
      </w:r>
      <w:r w:rsidRPr="0071335C">
        <w:rPr>
          <w:rFonts w:ascii="Book Antiqua" w:hAnsi="Book Antiqua"/>
          <w:b/>
          <w:color w:val="000000" w:themeColor="text1"/>
          <w:sz w:val="28"/>
          <w:szCs w:val="24"/>
        </w:rPr>
        <w:t>:</w:t>
      </w:r>
    </w:p>
    <w:p w14:paraId="3F7C1CB2" w14:textId="77777777" w:rsidR="006008FD" w:rsidRPr="0071335C" w:rsidRDefault="006008FD" w:rsidP="006008FD">
      <w:pPr>
        <w:rPr>
          <w:rFonts w:ascii="Book Antiqua" w:hAnsi="Book Antiqua"/>
        </w:rPr>
      </w:pPr>
      <w:r w:rsidRPr="0071335C">
        <w:rPr>
          <w:rFonts w:ascii="Book Antiqua" w:hAnsi="Book Antiqua" w:cs="Arial"/>
        </w:rPr>
        <w:t xml:space="preserve">TCC has developed Degree Learning Outcomes that we expect every degree recipient to meet.  These can be found at: </w:t>
      </w:r>
      <w:hyperlink r:id="rId9" w:history="1">
        <w:r w:rsidRPr="0071335C">
          <w:rPr>
            <w:rStyle w:val="Hyperlink"/>
            <w:rFonts w:ascii="Book Antiqua" w:hAnsi="Book Antiqua" w:cs="Arial"/>
          </w:rPr>
          <w:t>http://www.tacomacc.edu/catalog/14-15catalog/college-degrees.htm</w:t>
        </w:r>
      </w:hyperlink>
      <w:r w:rsidRPr="0071335C">
        <w:rPr>
          <w:rFonts w:ascii="Book Antiqua" w:hAnsi="Book Antiqua" w:cs="Arial"/>
        </w:rPr>
        <w:t xml:space="preserve">.  Additionally, the Social Sciences department has developed Program Learning Outcomes that we expect all students who have completed the Social Sciences distribution requirements to meet.  These can be found at: </w:t>
      </w:r>
      <w:hyperlink r:id="rId10" w:history="1">
        <w:r w:rsidRPr="0071335C">
          <w:rPr>
            <w:rStyle w:val="Hyperlink"/>
            <w:rFonts w:ascii="Book Antiqua" w:hAnsi="Book Antiqua" w:cs="Arial"/>
          </w:rPr>
          <w:t>http://www.tacomacc.edu/catalog/14-15catalog/program-learning-outcomes-plo.htm</w:t>
        </w:r>
      </w:hyperlink>
      <w:r w:rsidRPr="0071335C">
        <w:rPr>
          <w:rFonts w:ascii="Book Antiqua" w:hAnsi="Book Antiqua" w:cs="Arial"/>
        </w:rPr>
        <w:t>.  The outcomes for this course are designed to align with the broader Social Sciences Program Learning Outcomes</w:t>
      </w:r>
      <w:r w:rsidRPr="0071335C">
        <w:rPr>
          <w:rFonts w:ascii="Book Antiqua" w:hAnsi="Book Antiqua" w:cs="Arial"/>
          <w:b/>
        </w:rPr>
        <w:t>.  Thus, students who successfully complete this course will be able to</w:t>
      </w:r>
      <w:r w:rsidRPr="0071335C">
        <w:rPr>
          <w:rFonts w:ascii="Book Antiqua" w:hAnsi="Book Antiqua"/>
        </w:rPr>
        <w:t>:</w:t>
      </w:r>
    </w:p>
    <w:p w14:paraId="1765AA30" w14:textId="77777777" w:rsidR="00BD2F81" w:rsidRPr="0071335C" w:rsidRDefault="00BD2F81">
      <w:pPr>
        <w:widowControl w:val="0"/>
        <w:autoSpaceDE w:val="0"/>
        <w:autoSpaceDN w:val="0"/>
        <w:adjustRightInd w:val="0"/>
        <w:rPr>
          <w:rFonts w:ascii="Book Antiqua" w:hAnsi="Book Antiqua" w:cs="Arial"/>
          <w:b/>
          <w:bCs/>
          <w:color w:val="000000"/>
          <w:szCs w:val="22"/>
          <w:u w:color="0000FF"/>
        </w:rPr>
      </w:pPr>
    </w:p>
    <w:p w14:paraId="323EBEE4" w14:textId="77777777" w:rsidR="00BD2F81" w:rsidRPr="0071335C" w:rsidRDefault="00E2358A">
      <w:pPr>
        <w:widowControl w:val="0"/>
        <w:autoSpaceDE w:val="0"/>
        <w:autoSpaceDN w:val="0"/>
        <w:adjustRightInd w:val="0"/>
        <w:rPr>
          <w:rFonts w:ascii="Book Antiqua" w:hAnsi="Book Antiqua" w:cs="Arial"/>
          <w:color w:val="000000"/>
          <w:szCs w:val="22"/>
          <w:u w:color="0000FF"/>
        </w:rPr>
      </w:pPr>
      <w:r w:rsidRPr="0071335C">
        <w:rPr>
          <w:rFonts w:ascii="Book Antiqua" w:hAnsi="Book Antiqua" w:cs="Arial"/>
          <w:color w:val="000000"/>
          <w:szCs w:val="22"/>
          <w:u w:color="0000FF"/>
        </w:rPr>
        <w:tab/>
        <w:t>1.  Identify the major psychological principles and theories an</w:t>
      </w:r>
      <w:r w:rsidR="00DC4713" w:rsidRPr="0071335C">
        <w:rPr>
          <w:rFonts w:ascii="Book Antiqua" w:hAnsi="Book Antiqua" w:cs="Arial"/>
          <w:color w:val="000000"/>
          <w:szCs w:val="22"/>
          <w:u w:color="0000FF"/>
        </w:rPr>
        <w:t xml:space="preserve">d understand how they apply to </w:t>
      </w:r>
      <w:r w:rsidRPr="0071335C">
        <w:rPr>
          <w:rFonts w:ascii="Book Antiqua" w:hAnsi="Book Antiqua" w:cs="Arial"/>
          <w:color w:val="000000"/>
          <w:szCs w:val="22"/>
          <w:u w:color="0000FF"/>
        </w:rPr>
        <w:t>real life situations. (COK)</w:t>
      </w:r>
    </w:p>
    <w:p w14:paraId="2C2E074C" w14:textId="77777777" w:rsidR="00BD2F81" w:rsidRPr="0071335C" w:rsidRDefault="00E2358A">
      <w:pPr>
        <w:widowControl w:val="0"/>
        <w:autoSpaceDE w:val="0"/>
        <w:autoSpaceDN w:val="0"/>
        <w:adjustRightInd w:val="0"/>
        <w:rPr>
          <w:rFonts w:ascii="Book Antiqua" w:hAnsi="Book Antiqua" w:cs="Arial"/>
          <w:color w:val="000000"/>
          <w:szCs w:val="22"/>
          <w:u w:color="0000FF"/>
        </w:rPr>
      </w:pPr>
      <w:r w:rsidRPr="0071335C">
        <w:rPr>
          <w:rFonts w:ascii="Book Antiqua" w:hAnsi="Book Antiqua" w:cs="Arial"/>
          <w:color w:val="000000"/>
          <w:szCs w:val="22"/>
          <w:u w:color="0000FF"/>
        </w:rPr>
        <w:tab/>
        <w:t>2. Describe how psychological evidence presented in this course has been acquired through the use of the scientific method. (COK, CRT)</w:t>
      </w:r>
    </w:p>
    <w:p w14:paraId="7CDAB99C" w14:textId="77777777" w:rsidR="00C225F6" w:rsidRPr="0071335C" w:rsidRDefault="00E2358A" w:rsidP="002708A8">
      <w:pPr>
        <w:widowControl w:val="0"/>
        <w:autoSpaceDE w:val="0"/>
        <w:autoSpaceDN w:val="0"/>
        <w:adjustRightInd w:val="0"/>
        <w:ind w:firstLine="720"/>
        <w:rPr>
          <w:rFonts w:ascii="Book Antiqua" w:hAnsi="Book Antiqua" w:cs="Arial"/>
          <w:color w:val="000000"/>
          <w:szCs w:val="22"/>
          <w:u w:color="0000FF"/>
        </w:rPr>
      </w:pPr>
      <w:r w:rsidRPr="0071335C">
        <w:rPr>
          <w:rFonts w:ascii="Book Antiqua" w:hAnsi="Book Antiqua" w:cs="Arial"/>
          <w:color w:val="000000"/>
          <w:szCs w:val="22"/>
          <w:u w:color="0000FF"/>
        </w:rPr>
        <w:lastRenderedPageBreak/>
        <w:t>3. Demonstrate an awareness of human diversity and understanding that psychological explanations may vary across populations and contexts. (RES, LWC</w:t>
      </w:r>
      <w:r w:rsidR="00A6381F" w:rsidRPr="0071335C">
        <w:rPr>
          <w:rFonts w:ascii="Book Antiqua" w:hAnsi="Book Antiqua" w:cs="Arial"/>
          <w:color w:val="000000"/>
          <w:szCs w:val="22"/>
          <w:u w:color="0000FF"/>
        </w:rPr>
        <w:t>)</w:t>
      </w:r>
    </w:p>
    <w:p w14:paraId="6E0F8F0E" w14:textId="77777777" w:rsidR="00BD2F81" w:rsidRPr="0071335C" w:rsidRDefault="00E2358A">
      <w:pPr>
        <w:widowControl w:val="0"/>
        <w:autoSpaceDE w:val="0"/>
        <w:autoSpaceDN w:val="0"/>
        <w:adjustRightInd w:val="0"/>
        <w:rPr>
          <w:rFonts w:ascii="Book Antiqua" w:hAnsi="Book Antiqua" w:cs="Arial"/>
          <w:b/>
          <w:bCs/>
          <w:color w:val="000000"/>
          <w:szCs w:val="22"/>
          <w:u w:color="0000FF"/>
        </w:rPr>
      </w:pPr>
      <w:r w:rsidRPr="0071335C">
        <w:rPr>
          <w:rFonts w:ascii="Book Antiqua" w:hAnsi="Book Antiqua" w:cs="Arial"/>
          <w:color w:val="000000"/>
          <w:szCs w:val="22"/>
          <w:u w:color="0000FF"/>
        </w:rPr>
        <w:tab/>
        <w:t>4</w:t>
      </w:r>
      <w:r w:rsidRPr="0071335C">
        <w:rPr>
          <w:rFonts w:ascii="Book Antiqua" w:hAnsi="Book Antiqua" w:cs="Arial"/>
          <w:b/>
          <w:bCs/>
          <w:color w:val="000000"/>
          <w:szCs w:val="22"/>
          <w:u w:color="0000FF"/>
        </w:rPr>
        <w:t xml:space="preserve">. </w:t>
      </w:r>
      <w:r w:rsidRPr="0071335C">
        <w:rPr>
          <w:rFonts w:ascii="Book Antiqua" w:hAnsi="Book Antiqua" w:cs="Arial"/>
          <w:color w:val="000000"/>
          <w:szCs w:val="22"/>
          <w:u w:color="0000FF"/>
        </w:rPr>
        <w:t>Demonstrate reasonable skepticism and intellectual curiosity by a</w:t>
      </w:r>
      <w:r w:rsidR="00654121" w:rsidRPr="0071335C">
        <w:rPr>
          <w:rFonts w:ascii="Book Antiqua" w:hAnsi="Book Antiqua" w:cs="Arial"/>
          <w:color w:val="000000"/>
          <w:szCs w:val="22"/>
          <w:u w:color="0000FF"/>
        </w:rPr>
        <w:t xml:space="preserve">sking questions about causes of </w:t>
      </w:r>
      <w:r w:rsidRPr="0071335C">
        <w:rPr>
          <w:rFonts w:ascii="Book Antiqua" w:hAnsi="Book Antiqua" w:cs="Arial"/>
          <w:color w:val="000000"/>
          <w:szCs w:val="22"/>
          <w:u w:color="0000FF"/>
        </w:rPr>
        <w:t>behavior.</w:t>
      </w:r>
      <w:r w:rsidR="006B5E78" w:rsidRPr="0071335C">
        <w:rPr>
          <w:rFonts w:ascii="Book Antiqua" w:hAnsi="Book Antiqua" w:cs="Arial"/>
          <w:color w:val="000000"/>
          <w:szCs w:val="22"/>
          <w:u w:color="0000FF"/>
        </w:rPr>
        <w:t xml:space="preserve"> </w:t>
      </w:r>
      <w:r w:rsidRPr="0071335C">
        <w:rPr>
          <w:rFonts w:ascii="Book Antiqua" w:hAnsi="Book Antiqua" w:cs="Arial"/>
          <w:color w:val="000000"/>
          <w:szCs w:val="22"/>
          <w:u w:color="0000FF"/>
        </w:rPr>
        <w:t>(CRT)</w:t>
      </w:r>
    </w:p>
    <w:p w14:paraId="65EFEFD0" w14:textId="77777777" w:rsidR="006B5E78" w:rsidRPr="0071335C" w:rsidRDefault="00E2358A">
      <w:pPr>
        <w:widowControl w:val="0"/>
        <w:autoSpaceDE w:val="0"/>
        <w:autoSpaceDN w:val="0"/>
        <w:adjustRightInd w:val="0"/>
        <w:rPr>
          <w:rFonts w:ascii="Book Antiqua" w:hAnsi="Book Antiqua" w:cs="Arial"/>
          <w:color w:val="000000"/>
          <w:szCs w:val="22"/>
          <w:u w:color="0000FF"/>
        </w:rPr>
      </w:pPr>
      <w:r w:rsidRPr="0071335C">
        <w:rPr>
          <w:rFonts w:ascii="Book Antiqua" w:hAnsi="Book Antiqua" w:cs="Arial"/>
          <w:color w:val="000000"/>
          <w:szCs w:val="22"/>
          <w:u w:color="0000FF"/>
        </w:rPr>
        <w:tab/>
        <w:t>5. Demonstrate an understanding of basic processes such as neural communication, learning, memory, group processes, personality, and human development. (COK, CRT)</w:t>
      </w:r>
    </w:p>
    <w:p w14:paraId="40CFF5C6" w14:textId="77777777" w:rsidR="00CD7EF9" w:rsidRPr="006E36A3" w:rsidRDefault="00A02AC0" w:rsidP="002F600B">
      <w:pPr>
        <w:pStyle w:val="Heading1"/>
        <w:rPr>
          <w:rFonts w:ascii="Book Antiqua" w:hAnsi="Book Antiqua" w:cs="Arial"/>
          <w:b/>
          <w:bCs/>
          <w:color w:val="000000"/>
          <w:sz w:val="28"/>
          <w:szCs w:val="28"/>
        </w:rPr>
      </w:pPr>
      <w:r w:rsidRPr="002F600B">
        <w:rPr>
          <w:rFonts w:ascii="Book Antiqua" w:hAnsi="Book Antiqua"/>
          <w:b/>
          <w:sz w:val="28"/>
          <w:szCs w:val="28"/>
        </w:rPr>
        <w:t>COURSE REQUIREMENTS:</w:t>
      </w:r>
      <w:r w:rsidR="00CD7EF9" w:rsidRPr="002F600B">
        <w:rPr>
          <w:rFonts w:ascii="Book Antiqua" w:hAnsi="Book Antiqua"/>
          <w:b/>
          <w:color w:val="FF0000"/>
          <w:sz w:val="28"/>
          <w:szCs w:val="28"/>
        </w:rPr>
        <w:tab/>
      </w:r>
    </w:p>
    <w:p w14:paraId="05148666" w14:textId="77777777" w:rsidR="00B17C46" w:rsidRPr="0071335C" w:rsidRDefault="00B17C46"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Attend &amp; participate in c</w:t>
      </w:r>
      <w:r w:rsidR="00B762CF" w:rsidRPr="0071335C">
        <w:rPr>
          <w:rFonts w:ascii="Book Antiqua" w:hAnsi="Book Antiqua" w:cs="Arial"/>
          <w:sz w:val="24"/>
          <w:szCs w:val="24"/>
        </w:rPr>
        <w:t>lass meetings 3 days a week, &amp; via Canvas at least 2</w:t>
      </w:r>
      <w:r w:rsidRPr="0071335C">
        <w:rPr>
          <w:rFonts w:ascii="Book Antiqua" w:hAnsi="Book Antiqua" w:cs="Arial"/>
          <w:sz w:val="24"/>
          <w:szCs w:val="24"/>
        </w:rPr>
        <w:t>x/week.</w:t>
      </w:r>
    </w:p>
    <w:p w14:paraId="7F74A5E2" w14:textId="77777777" w:rsidR="007D01E2" w:rsidRPr="0071335C" w:rsidRDefault="0085108E"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Confirm</w:t>
      </w:r>
      <w:r w:rsidR="007D01E2" w:rsidRPr="0071335C">
        <w:rPr>
          <w:rFonts w:ascii="Book Antiqua" w:hAnsi="Book Antiqua" w:cs="Arial"/>
          <w:sz w:val="24"/>
          <w:szCs w:val="24"/>
        </w:rPr>
        <w:t xml:space="preserve"> understanding/agreement with policies</w:t>
      </w:r>
      <w:r w:rsidRPr="0071335C">
        <w:rPr>
          <w:rFonts w:ascii="Book Antiqua" w:hAnsi="Book Antiqua" w:cs="Arial"/>
          <w:sz w:val="24"/>
          <w:szCs w:val="24"/>
        </w:rPr>
        <w:t xml:space="preserve"> via syllabus quiz</w:t>
      </w:r>
      <w:r w:rsidR="00B762CF" w:rsidRPr="0071335C">
        <w:rPr>
          <w:rFonts w:ascii="Book Antiqua" w:hAnsi="Book Antiqua" w:cs="Arial"/>
          <w:sz w:val="24"/>
          <w:szCs w:val="24"/>
        </w:rPr>
        <w:t>/reflection</w:t>
      </w:r>
      <w:r w:rsidR="007D01E2" w:rsidRPr="0071335C">
        <w:rPr>
          <w:rFonts w:ascii="Book Antiqua" w:hAnsi="Book Antiqua" w:cs="Arial"/>
          <w:sz w:val="24"/>
          <w:szCs w:val="24"/>
        </w:rPr>
        <w:t>.</w:t>
      </w:r>
    </w:p>
    <w:p w14:paraId="390CBD19" w14:textId="77777777" w:rsidR="00DC4713" w:rsidRPr="0071335C" w:rsidRDefault="00D13162" w:rsidP="00B17C46">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Take</w:t>
      </w:r>
      <w:r w:rsidR="00EF2497" w:rsidRPr="0071335C">
        <w:rPr>
          <w:rFonts w:ascii="Book Antiqua" w:hAnsi="Book Antiqua" w:cs="Arial"/>
          <w:sz w:val="24"/>
          <w:szCs w:val="24"/>
        </w:rPr>
        <w:t xml:space="preserve"> notes on</w:t>
      </w:r>
      <w:r w:rsidR="00CD7EF9" w:rsidRPr="0071335C">
        <w:rPr>
          <w:rFonts w:ascii="Book Antiqua" w:hAnsi="Book Antiqua" w:cs="Arial"/>
          <w:sz w:val="24"/>
          <w:szCs w:val="24"/>
        </w:rPr>
        <w:t xml:space="preserve"> the assigned textbook chapters</w:t>
      </w:r>
      <w:r w:rsidR="00EF2497" w:rsidRPr="0071335C">
        <w:rPr>
          <w:rFonts w:ascii="Book Antiqua" w:hAnsi="Book Antiqua" w:cs="Arial"/>
          <w:sz w:val="24"/>
          <w:szCs w:val="24"/>
        </w:rPr>
        <w:t>.</w:t>
      </w:r>
    </w:p>
    <w:p w14:paraId="38BF346F" w14:textId="4DC682D5" w:rsidR="00D13162" w:rsidRPr="0071335C" w:rsidRDefault="00D502CC"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Take 4</w:t>
      </w:r>
      <w:r w:rsidR="00D13162" w:rsidRPr="0071335C">
        <w:rPr>
          <w:rFonts w:ascii="Book Antiqua" w:hAnsi="Book Antiqua" w:cs="Arial"/>
          <w:sz w:val="24"/>
          <w:szCs w:val="24"/>
        </w:rPr>
        <w:t xml:space="preserve"> exams representing various stages </w:t>
      </w:r>
      <w:r w:rsidR="00B17C46" w:rsidRPr="0071335C">
        <w:rPr>
          <w:rFonts w:ascii="Book Antiqua" w:hAnsi="Book Antiqua" w:cs="Arial"/>
          <w:sz w:val="24"/>
          <w:szCs w:val="24"/>
        </w:rPr>
        <w:t>of the course</w:t>
      </w:r>
    </w:p>
    <w:p w14:paraId="1A4B63B0" w14:textId="77777777" w:rsidR="00CD7EF9" w:rsidRPr="0071335C" w:rsidRDefault="00D13162" w:rsidP="00DB7091">
      <w:pPr>
        <w:pStyle w:val="ColorfulList-Accent11"/>
        <w:numPr>
          <w:ilvl w:val="0"/>
          <w:numId w:val="17"/>
        </w:numPr>
        <w:tabs>
          <w:tab w:val="left" w:pos="-720"/>
        </w:tabs>
        <w:suppressAutoHyphens/>
        <w:spacing w:line="240" w:lineRule="auto"/>
        <w:rPr>
          <w:rFonts w:ascii="Book Antiqua" w:hAnsi="Book Antiqua" w:cs="Arial"/>
          <w:sz w:val="24"/>
          <w:szCs w:val="24"/>
        </w:rPr>
      </w:pPr>
      <w:r w:rsidRPr="0071335C">
        <w:rPr>
          <w:rFonts w:ascii="Book Antiqua" w:hAnsi="Book Antiqua" w:cs="Arial"/>
          <w:sz w:val="24"/>
          <w:szCs w:val="24"/>
        </w:rPr>
        <w:t>Submit</w:t>
      </w:r>
      <w:r w:rsidR="00C26CC2" w:rsidRPr="0071335C">
        <w:rPr>
          <w:rFonts w:ascii="Book Antiqua" w:hAnsi="Book Antiqua" w:cs="Arial"/>
          <w:sz w:val="24"/>
          <w:szCs w:val="24"/>
        </w:rPr>
        <w:t xml:space="preserve"> weekly </w:t>
      </w:r>
      <w:r w:rsidR="006B09FE" w:rsidRPr="0071335C">
        <w:rPr>
          <w:rFonts w:ascii="Book Antiqua" w:hAnsi="Book Antiqua" w:cs="Arial"/>
          <w:sz w:val="24"/>
          <w:szCs w:val="24"/>
        </w:rPr>
        <w:t>activities</w:t>
      </w:r>
      <w:r w:rsidR="00C26CC2" w:rsidRPr="0071335C">
        <w:rPr>
          <w:rFonts w:ascii="Book Antiqua" w:hAnsi="Book Antiqua" w:cs="Arial"/>
          <w:sz w:val="24"/>
          <w:szCs w:val="24"/>
        </w:rPr>
        <w:t xml:space="preserve"> </w:t>
      </w:r>
      <w:r w:rsidR="006E36A3" w:rsidRPr="0071335C">
        <w:rPr>
          <w:rFonts w:ascii="Book Antiqua" w:hAnsi="Book Antiqua" w:cs="Arial"/>
          <w:sz w:val="24"/>
          <w:szCs w:val="24"/>
        </w:rPr>
        <w:t xml:space="preserve">as described below: </w:t>
      </w:r>
    </w:p>
    <w:p w14:paraId="593C16DA" w14:textId="77777777" w:rsidR="00DB7091" w:rsidRPr="002F600B" w:rsidRDefault="00DB7091" w:rsidP="002F600B">
      <w:pPr>
        <w:pStyle w:val="Heading1"/>
        <w:rPr>
          <w:rFonts w:ascii="Book Antiqua" w:hAnsi="Book Antiqua"/>
          <w:b/>
          <w:sz w:val="28"/>
          <w:szCs w:val="28"/>
        </w:rPr>
      </w:pPr>
      <w:r w:rsidRPr="002F600B">
        <w:rPr>
          <w:rFonts w:ascii="Book Antiqua" w:hAnsi="Book Antiqua"/>
          <w:b/>
          <w:sz w:val="28"/>
          <w:szCs w:val="28"/>
        </w:rPr>
        <w:t>TIME COMMITMENT:</w:t>
      </w:r>
    </w:p>
    <w:p w14:paraId="714580B5" w14:textId="77777777" w:rsidR="00AD1A65" w:rsidRPr="0071335C" w:rsidRDefault="00E22BB1" w:rsidP="004B6503">
      <w:pPr>
        <w:widowControl w:val="0"/>
        <w:autoSpaceDE w:val="0"/>
        <w:autoSpaceDN w:val="0"/>
        <w:adjustRightInd w:val="0"/>
        <w:rPr>
          <w:rFonts w:ascii="Book Antiqua" w:hAnsi="Book Antiqua" w:cs="Arial"/>
          <w:bCs/>
          <w:color w:val="000000"/>
        </w:rPr>
      </w:pPr>
      <w:r w:rsidRPr="006E36A3">
        <w:rPr>
          <w:rFonts w:ascii="Arial" w:hAnsi="Arial" w:cs="Arial"/>
          <w:bCs/>
          <w:color w:val="000000"/>
        </w:rPr>
        <w:tab/>
      </w:r>
      <w:r w:rsidR="002F600B" w:rsidRPr="0071335C">
        <w:rPr>
          <w:rFonts w:ascii="Book Antiqua" w:hAnsi="Book Antiqua" w:cs="Arial"/>
          <w:bCs/>
          <w:color w:val="000000"/>
        </w:rPr>
        <w:t>Because</w:t>
      </w:r>
      <w:r w:rsidR="00B17C46" w:rsidRPr="0071335C">
        <w:rPr>
          <w:rFonts w:ascii="Book Antiqua" w:hAnsi="Book Antiqua" w:cs="Arial"/>
          <w:bCs/>
          <w:color w:val="000000"/>
        </w:rPr>
        <w:t xml:space="preserve"> many activities are</w:t>
      </w:r>
      <w:r w:rsidR="00DB7091" w:rsidRPr="0071335C">
        <w:rPr>
          <w:rFonts w:ascii="Book Antiqua" w:hAnsi="Book Antiqua" w:cs="Arial"/>
          <w:bCs/>
          <w:color w:val="000000"/>
        </w:rPr>
        <w:t xml:space="preserve"> done online, it can be easy for time to slip away. </w:t>
      </w:r>
      <w:r w:rsidRPr="0071335C">
        <w:rPr>
          <w:rFonts w:ascii="Book Antiqua" w:hAnsi="Book Antiqua" w:cs="Arial"/>
          <w:bCs/>
          <w:color w:val="000000"/>
        </w:rPr>
        <w:t xml:space="preserve">Please </w:t>
      </w:r>
      <w:r w:rsidR="009B3833" w:rsidRPr="0071335C">
        <w:rPr>
          <w:rFonts w:ascii="Book Antiqua" w:hAnsi="Book Antiqua" w:cs="Arial"/>
          <w:bCs/>
          <w:color w:val="000000"/>
        </w:rPr>
        <w:t>avoid</w:t>
      </w:r>
      <w:r w:rsidRPr="0071335C">
        <w:rPr>
          <w:rFonts w:ascii="Book Antiqua" w:hAnsi="Book Antiqua" w:cs="Arial"/>
          <w:bCs/>
          <w:color w:val="000000"/>
        </w:rPr>
        <w:t xml:space="preserve"> spending </w:t>
      </w:r>
      <w:r w:rsidR="00E27DA6" w:rsidRPr="0071335C">
        <w:rPr>
          <w:rFonts w:ascii="Book Antiqua" w:hAnsi="Book Antiqua" w:cs="Arial"/>
          <w:bCs/>
          <w:color w:val="000000"/>
        </w:rPr>
        <w:t>all</w:t>
      </w:r>
      <w:r w:rsidRPr="0071335C">
        <w:rPr>
          <w:rFonts w:ascii="Book Antiqua" w:hAnsi="Book Antiqua" w:cs="Arial"/>
          <w:bCs/>
          <w:color w:val="000000"/>
        </w:rPr>
        <w:t xml:space="preserve"> your “online” hours on Canvas in the same day. It is important to </w:t>
      </w:r>
      <w:r w:rsidRPr="0071335C">
        <w:rPr>
          <w:rFonts w:ascii="Book Antiqua" w:hAnsi="Book Antiqua" w:cs="Arial"/>
          <w:b/>
          <w:bCs/>
          <w:i/>
          <w:color w:val="000000"/>
        </w:rPr>
        <w:t>distribute your practice</w:t>
      </w:r>
      <w:r w:rsidRPr="0071335C">
        <w:rPr>
          <w:rFonts w:ascii="Book Antiqua" w:hAnsi="Book Antiqua" w:cs="Arial"/>
          <w:bCs/>
          <w:color w:val="000000"/>
        </w:rPr>
        <w:t xml:space="preserve"> with the online materials (and the text) throughout the week, especially to stay connected and on top of any messages and update</w:t>
      </w:r>
      <w:r w:rsidR="009B3833" w:rsidRPr="0071335C">
        <w:rPr>
          <w:rFonts w:ascii="Book Antiqua" w:hAnsi="Book Antiqua" w:cs="Arial"/>
          <w:bCs/>
          <w:color w:val="000000"/>
        </w:rPr>
        <w:t>s</w:t>
      </w:r>
      <w:r w:rsidRPr="0071335C">
        <w:rPr>
          <w:rFonts w:ascii="Book Antiqua" w:hAnsi="Book Antiqua" w:cs="Arial"/>
          <w:bCs/>
          <w:color w:val="000000"/>
        </w:rPr>
        <w:t xml:space="preserve">. Successful students commit to a designated </w:t>
      </w:r>
      <w:r w:rsidR="00F75CC8" w:rsidRPr="0071335C">
        <w:rPr>
          <w:rFonts w:ascii="Book Antiqua" w:hAnsi="Book Antiqua" w:cs="Arial"/>
          <w:bCs/>
          <w:color w:val="000000"/>
        </w:rPr>
        <w:t xml:space="preserve">amount of </w:t>
      </w:r>
      <w:r w:rsidRPr="0071335C">
        <w:rPr>
          <w:rFonts w:ascii="Book Antiqua" w:hAnsi="Book Antiqua" w:cs="Arial"/>
          <w:bCs/>
          <w:color w:val="000000"/>
        </w:rPr>
        <w:t>time every-other day (or, even e</w:t>
      </w:r>
      <w:r w:rsidR="00F75CC8" w:rsidRPr="0071335C">
        <w:rPr>
          <w:rFonts w:ascii="Book Antiqua" w:hAnsi="Book Antiqua" w:cs="Arial"/>
          <w:bCs/>
          <w:color w:val="000000"/>
        </w:rPr>
        <w:t>very day), just to check in with the Canvas classroom and remain current with the material</w:t>
      </w:r>
      <w:r w:rsidR="005F67C5" w:rsidRPr="0071335C">
        <w:rPr>
          <w:rFonts w:ascii="Book Antiqua" w:hAnsi="Book Antiqua" w:cs="Arial"/>
          <w:bCs/>
          <w:color w:val="000000"/>
        </w:rPr>
        <w:t>.</w:t>
      </w:r>
    </w:p>
    <w:p w14:paraId="1267A5F4" w14:textId="77777777" w:rsidR="00BD2F81" w:rsidRPr="00C24E9E" w:rsidRDefault="00F07358" w:rsidP="00C24E9E">
      <w:pPr>
        <w:pStyle w:val="Heading1"/>
        <w:rPr>
          <w:rFonts w:ascii="Book Antiqua" w:hAnsi="Book Antiqua"/>
          <w:b/>
          <w:sz w:val="28"/>
          <w:szCs w:val="28"/>
        </w:rPr>
      </w:pPr>
      <w:r>
        <w:rPr>
          <w:rFonts w:ascii="Book Antiqua" w:hAnsi="Book Antiqua"/>
          <w:b/>
          <w:sz w:val="28"/>
          <w:szCs w:val="28"/>
        </w:rPr>
        <w:t>CLASS ACTIVITIES &amp; GRADING</w:t>
      </w:r>
      <w:r w:rsidR="00E2358A" w:rsidRPr="002F600B">
        <w:rPr>
          <w:rFonts w:ascii="Book Antiqua" w:hAnsi="Book Antiqua"/>
          <w:b/>
          <w:sz w:val="28"/>
          <w:szCs w:val="28"/>
        </w:rPr>
        <w:t>:</w:t>
      </w:r>
    </w:p>
    <w:p w14:paraId="6DDB388A" w14:textId="214CE546" w:rsidR="0071335C" w:rsidRPr="00011CF9" w:rsidRDefault="00C266C8" w:rsidP="00011CF9">
      <w:pPr>
        <w:pStyle w:val="ColorfulList-Accent11"/>
        <w:widowControl w:val="0"/>
        <w:numPr>
          <w:ilvl w:val="0"/>
          <w:numId w:val="19"/>
        </w:numPr>
        <w:tabs>
          <w:tab w:val="left" w:pos="720"/>
        </w:tabs>
        <w:autoSpaceDE w:val="0"/>
        <w:autoSpaceDN w:val="0"/>
        <w:adjustRightInd w:val="0"/>
        <w:spacing w:line="240" w:lineRule="auto"/>
        <w:rPr>
          <w:rFonts w:ascii="Arial" w:hAnsi="Arial" w:cs="Arial"/>
          <w:color w:val="000000"/>
          <w:sz w:val="24"/>
          <w:szCs w:val="24"/>
        </w:rPr>
      </w:pPr>
      <w:r w:rsidRPr="00D22D50">
        <w:rPr>
          <w:rStyle w:val="Heading2Char"/>
          <w:rFonts w:ascii="Book Antiqua" w:hAnsi="Book Antiqua"/>
          <w:b/>
          <w:color w:val="000000" w:themeColor="text1"/>
        </w:rPr>
        <w:t>SYLLABUS QUIZ &amp; VIDEO REACTION SURVEY</w:t>
      </w:r>
      <w:r w:rsidRPr="006008FD">
        <w:rPr>
          <w:rStyle w:val="Heading2Char"/>
          <w:rFonts w:ascii="Book Antiqua" w:hAnsi="Book Antiqua"/>
          <w:b/>
          <w:color w:val="000000" w:themeColor="text1"/>
        </w:rPr>
        <w:t xml:space="preserve">: </w:t>
      </w:r>
      <w:r w:rsidR="00793397" w:rsidRPr="006008FD">
        <w:rPr>
          <w:rFonts w:ascii="Arial" w:hAnsi="Arial" w:cs="Arial"/>
          <w:bCs/>
          <w:color w:val="000000"/>
          <w:sz w:val="24"/>
          <w:szCs w:val="24"/>
        </w:rPr>
        <w:t>(5 pts each). To ensure students understand the course expectations &amp; policies, a 5 pt. syllabus “quiz” is required the first week, with successful submission “unlocking” future course activities. Psychology is often misunderstood as an “easy” discipline in which students frequently enter with unrealistic expectations of rigor, especially with respect to reading and writing requirements. The “</w:t>
      </w:r>
      <w:r w:rsidR="00793397" w:rsidRPr="006008FD">
        <w:rPr>
          <w:rFonts w:ascii="Arial" w:hAnsi="Arial" w:cs="Arial"/>
          <w:bCs/>
          <w:i/>
          <w:color w:val="000000"/>
          <w:sz w:val="24"/>
          <w:szCs w:val="24"/>
        </w:rPr>
        <w:t>How to Study</w:t>
      </w:r>
      <w:r w:rsidR="00793397" w:rsidRPr="006008FD">
        <w:rPr>
          <w:rFonts w:ascii="Arial" w:hAnsi="Arial" w:cs="Arial"/>
          <w:bCs/>
          <w:color w:val="000000"/>
          <w:sz w:val="24"/>
          <w:szCs w:val="24"/>
        </w:rPr>
        <w:t xml:space="preserve">” video is required the first week, along with a 5 </w:t>
      </w:r>
      <w:proofErr w:type="spellStart"/>
      <w:r w:rsidR="00793397" w:rsidRPr="006008FD">
        <w:rPr>
          <w:rFonts w:ascii="Arial" w:hAnsi="Arial" w:cs="Arial"/>
          <w:bCs/>
          <w:color w:val="000000"/>
          <w:sz w:val="24"/>
          <w:szCs w:val="24"/>
        </w:rPr>
        <w:t>pt</w:t>
      </w:r>
      <w:proofErr w:type="spellEnd"/>
      <w:r w:rsidR="00793397" w:rsidRPr="006008FD">
        <w:rPr>
          <w:rFonts w:ascii="Arial" w:hAnsi="Arial" w:cs="Arial"/>
          <w:bCs/>
          <w:color w:val="000000"/>
          <w:sz w:val="24"/>
          <w:szCs w:val="24"/>
        </w:rPr>
        <w:t xml:space="preserve"> “reaction survey”, to provide students with helpful strategies for succeeding in Psychology and other college courses.</w:t>
      </w:r>
      <w:r w:rsidR="00793397">
        <w:rPr>
          <w:rFonts w:ascii="Arial" w:hAnsi="Arial" w:cs="Arial"/>
          <w:bCs/>
          <w:color w:val="000000"/>
          <w:sz w:val="24"/>
          <w:szCs w:val="24"/>
        </w:rPr>
        <w:t xml:space="preserve"> </w:t>
      </w:r>
    </w:p>
    <w:p w14:paraId="0E15078A" w14:textId="0162616C" w:rsidR="0071335C" w:rsidRPr="00011CF9" w:rsidRDefault="00E2358A" w:rsidP="00011CF9">
      <w:pPr>
        <w:pStyle w:val="ColorfulList-Accent11"/>
        <w:widowControl w:val="0"/>
        <w:numPr>
          <w:ilvl w:val="0"/>
          <w:numId w:val="19"/>
        </w:numPr>
        <w:tabs>
          <w:tab w:val="left" w:pos="720"/>
        </w:tabs>
        <w:autoSpaceDE w:val="0"/>
        <w:autoSpaceDN w:val="0"/>
        <w:adjustRightInd w:val="0"/>
        <w:spacing w:line="240" w:lineRule="auto"/>
        <w:rPr>
          <w:rFonts w:ascii="Arial" w:hAnsi="Arial" w:cs="Arial"/>
          <w:color w:val="000000"/>
          <w:sz w:val="24"/>
          <w:szCs w:val="24"/>
        </w:rPr>
      </w:pPr>
      <w:r w:rsidRPr="00D22D50">
        <w:rPr>
          <w:rStyle w:val="Heading2Char"/>
          <w:rFonts w:ascii="Book Antiqua" w:hAnsi="Book Antiqua"/>
          <w:b/>
          <w:color w:val="000000" w:themeColor="text1"/>
        </w:rPr>
        <w:t>EXAMS:</w:t>
      </w:r>
      <w:r w:rsidRPr="006E36A3">
        <w:rPr>
          <w:rFonts w:ascii="Arial" w:hAnsi="Arial" w:cs="Arial"/>
          <w:b/>
          <w:bCs/>
          <w:color w:val="000000"/>
          <w:sz w:val="24"/>
          <w:szCs w:val="24"/>
        </w:rPr>
        <w:t xml:space="preserve"> </w:t>
      </w:r>
      <w:r w:rsidR="00D14E26" w:rsidRPr="006008FD">
        <w:rPr>
          <w:rFonts w:ascii="Arial" w:hAnsi="Arial" w:cs="Arial"/>
          <w:bCs/>
          <w:color w:val="000000"/>
          <w:sz w:val="24"/>
          <w:szCs w:val="24"/>
        </w:rPr>
        <w:t>Think of exams as your opportunity to show off what you’</w:t>
      </w:r>
      <w:r w:rsidR="00B17C46" w:rsidRPr="006008FD">
        <w:rPr>
          <w:rFonts w:ascii="Arial" w:hAnsi="Arial" w:cs="Arial"/>
          <w:bCs/>
          <w:color w:val="000000"/>
          <w:sz w:val="24"/>
          <w:szCs w:val="24"/>
        </w:rPr>
        <w:t xml:space="preserve">ve learned over a </w:t>
      </w:r>
      <w:r w:rsidR="00F32440" w:rsidRPr="006008FD">
        <w:rPr>
          <w:rFonts w:ascii="Arial" w:hAnsi="Arial" w:cs="Arial"/>
          <w:bCs/>
          <w:color w:val="000000"/>
          <w:sz w:val="24"/>
          <w:szCs w:val="24"/>
        </w:rPr>
        <w:t>3-4-week</w:t>
      </w:r>
      <w:r w:rsidR="00D14E26" w:rsidRPr="006008FD">
        <w:rPr>
          <w:rFonts w:ascii="Arial" w:hAnsi="Arial" w:cs="Arial"/>
          <w:bCs/>
          <w:color w:val="000000"/>
          <w:sz w:val="24"/>
          <w:szCs w:val="24"/>
        </w:rPr>
        <w:t xml:space="preserve"> period of the class. The best way to prepare is to </w:t>
      </w:r>
      <w:r w:rsidR="00D14E26" w:rsidRPr="006008FD">
        <w:rPr>
          <w:rFonts w:ascii="Arial" w:hAnsi="Arial" w:cs="Arial"/>
          <w:b/>
          <w:bCs/>
          <w:i/>
          <w:color w:val="000000"/>
          <w:sz w:val="24"/>
          <w:szCs w:val="24"/>
        </w:rPr>
        <w:t>distribute your practice</w:t>
      </w:r>
      <w:r w:rsidR="00D14E26" w:rsidRPr="006008FD">
        <w:rPr>
          <w:rFonts w:ascii="Arial" w:hAnsi="Arial" w:cs="Arial"/>
          <w:bCs/>
          <w:color w:val="000000"/>
          <w:sz w:val="24"/>
          <w:szCs w:val="24"/>
        </w:rPr>
        <w:t xml:space="preserve"> with the material throughout the week and </w:t>
      </w:r>
      <w:r w:rsidR="00D14E26" w:rsidRPr="006008FD">
        <w:rPr>
          <w:rFonts w:ascii="Arial" w:hAnsi="Arial" w:cs="Arial"/>
          <w:bCs/>
          <w:i/>
          <w:color w:val="000000"/>
          <w:sz w:val="24"/>
          <w:szCs w:val="24"/>
        </w:rPr>
        <w:t>avoid cramming</w:t>
      </w:r>
      <w:r w:rsidR="00D14E26" w:rsidRPr="006008FD">
        <w:rPr>
          <w:rFonts w:ascii="Arial" w:hAnsi="Arial" w:cs="Arial"/>
          <w:bCs/>
          <w:color w:val="000000"/>
          <w:sz w:val="24"/>
          <w:szCs w:val="24"/>
        </w:rPr>
        <w:t xml:space="preserve">. There are </w:t>
      </w:r>
      <w:r w:rsidR="00D502CC">
        <w:rPr>
          <w:rFonts w:ascii="Arial" w:hAnsi="Arial" w:cs="Arial"/>
          <w:bCs/>
          <w:color w:val="000000"/>
          <w:sz w:val="24"/>
          <w:szCs w:val="24"/>
        </w:rPr>
        <w:t>4</w:t>
      </w:r>
      <w:r w:rsidR="00B17C46" w:rsidRPr="006008FD">
        <w:rPr>
          <w:rFonts w:ascii="Arial" w:hAnsi="Arial" w:cs="Arial"/>
          <w:bCs/>
          <w:color w:val="000000"/>
          <w:sz w:val="24"/>
          <w:szCs w:val="24"/>
        </w:rPr>
        <w:t xml:space="preserve"> </w:t>
      </w:r>
      <w:r w:rsidR="00214700" w:rsidRPr="006008FD">
        <w:rPr>
          <w:rFonts w:ascii="Arial" w:hAnsi="Arial" w:cs="Arial"/>
          <w:bCs/>
          <w:color w:val="000000"/>
          <w:sz w:val="24"/>
          <w:szCs w:val="24"/>
        </w:rPr>
        <w:t xml:space="preserve">exams, each worth </w:t>
      </w:r>
      <w:r w:rsidR="0090224D">
        <w:rPr>
          <w:rFonts w:ascii="Arial" w:hAnsi="Arial" w:cs="Arial"/>
          <w:bCs/>
          <w:color w:val="000000"/>
          <w:sz w:val="24"/>
          <w:szCs w:val="24"/>
        </w:rPr>
        <w:t>8</w:t>
      </w:r>
      <w:r w:rsidR="0013767E" w:rsidRPr="006008FD">
        <w:rPr>
          <w:rFonts w:ascii="Arial" w:hAnsi="Arial" w:cs="Arial"/>
          <w:bCs/>
          <w:color w:val="000000"/>
          <w:sz w:val="24"/>
          <w:szCs w:val="24"/>
        </w:rPr>
        <w:t>0</w:t>
      </w:r>
      <w:r w:rsidR="003B6179" w:rsidRPr="006008FD">
        <w:rPr>
          <w:rFonts w:ascii="Arial" w:hAnsi="Arial" w:cs="Arial"/>
          <w:bCs/>
          <w:color w:val="000000"/>
          <w:sz w:val="24"/>
          <w:szCs w:val="24"/>
        </w:rPr>
        <w:t xml:space="preserve"> points with multiple-</w:t>
      </w:r>
      <w:r w:rsidR="00F26D91" w:rsidRPr="006008FD">
        <w:rPr>
          <w:rFonts w:ascii="Arial" w:hAnsi="Arial" w:cs="Arial"/>
          <w:bCs/>
          <w:color w:val="000000"/>
          <w:sz w:val="24"/>
          <w:szCs w:val="24"/>
        </w:rPr>
        <w:t>choice &amp; short-answer questions</w:t>
      </w:r>
      <w:r w:rsidR="00F945F5" w:rsidRPr="006008FD">
        <w:rPr>
          <w:rFonts w:ascii="Arial" w:hAnsi="Arial" w:cs="Arial"/>
          <w:bCs/>
          <w:color w:val="000000"/>
          <w:sz w:val="24"/>
          <w:szCs w:val="24"/>
        </w:rPr>
        <w:t xml:space="preserve">, the </w:t>
      </w:r>
      <w:r w:rsidR="00D502CC">
        <w:rPr>
          <w:rFonts w:ascii="Arial" w:hAnsi="Arial" w:cs="Arial"/>
          <w:bCs/>
          <w:color w:val="000000"/>
          <w:sz w:val="24"/>
          <w:szCs w:val="24"/>
        </w:rPr>
        <w:t>4</w:t>
      </w:r>
      <w:r w:rsidR="00F945F5" w:rsidRPr="006008FD">
        <w:rPr>
          <w:rFonts w:ascii="Arial" w:hAnsi="Arial" w:cs="Arial"/>
          <w:bCs/>
          <w:color w:val="000000"/>
          <w:sz w:val="24"/>
          <w:szCs w:val="24"/>
          <w:vertAlign w:val="superscript"/>
        </w:rPr>
        <w:t>th</w:t>
      </w:r>
      <w:r w:rsidR="00F945F5" w:rsidRPr="006008FD">
        <w:rPr>
          <w:rFonts w:ascii="Arial" w:hAnsi="Arial" w:cs="Arial"/>
          <w:bCs/>
          <w:color w:val="000000"/>
          <w:sz w:val="24"/>
          <w:szCs w:val="24"/>
        </w:rPr>
        <w:t xml:space="preserve"> exam is cumulative</w:t>
      </w:r>
      <w:r w:rsidR="006008FD" w:rsidRPr="006008FD">
        <w:rPr>
          <w:rFonts w:ascii="Arial" w:hAnsi="Arial" w:cs="Arial"/>
          <w:bCs/>
          <w:color w:val="000000"/>
          <w:sz w:val="24"/>
          <w:szCs w:val="24"/>
        </w:rPr>
        <w:t xml:space="preserve">. Make-up exams are not </w:t>
      </w:r>
      <w:r w:rsidR="0090224D" w:rsidRPr="006008FD">
        <w:rPr>
          <w:rFonts w:ascii="Arial" w:hAnsi="Arial" w:cs="Arial"/>
          <w:bCs/>
          <w:color w:val="000000"/>
          <w:sz w:val="24"/>
          <w:szCs w:val="24"/>
        </w:rPr>
        <w:t>permitted;</w:t>
      </w:r>
      <w:r w:rsidR="006008FD" w:rsidRPr="006008FD">
        <w:rPr>
          <w:rFonts w:ascii="Arial" w:hAnsi="Arial" w:cs="Arial"/>
          <w:bCs/>
          <w:color w:val="000000"/>
          <w:sz w:val="24"/>
          <w:szCs w:val="24"/>
        </w:rPr>
        <w:t xml:space="preserve"> however</w:t>
      </w:r>
      <w:r w:rsidR="0010710C">
        <w:rPr>
          <w:rFonts w:ascii="Arial" w:hAnsi="Arial" w:cs="Arial"/>
          <w:bCs/>
          <w:color w:val="000000"/>
          <w:sz w:val="24"/>
          <w:szCs w:val="24"/>
        </w:rPr>
        <w:t xml:space="preserve">, the cumulative final score </w:t>
      </w:r>
      <w:r w:rsidR="0090224D">
        <w:rPr>
          <w:rFonts w:ascii="Arial" w:hAnsi="Arial" w:cs="Arial"/>
          <w:bCs/>
          <w:color w:val="000000"/>
          <w:sz w:val="24"/>
          <w:szCs w:val="24"/>
        </w:rPr>
        <w:t>can replace</w:t>
      </w:r>
      <w:r w:rsidR="0010710C">
        <w:rPr>
          <w:rFonts w:ascii="Arial" w:hAnsi="Arial" w:cs="Arial"/>
          <w:bCs/>
          <w:color w:val="000000"/>
          <w:sz w:val="24"/>
          <w:szCs w:val="24"/>
        </w:rPr>
        <w:t xml:space="preserve"> a previously missed exam</w:t>
      </w:r>
      <w:r w:rsidR="0090224D">
        <w:rPr>
          <w:rFonts w:ascii="Arial" w:hAnsi="Arial" w:cs="Arial"/>
          <w:bCs/>
          <w:color w:val="000000"/>
          <w:sz w:val="24"/>
          <w:szCs w:val="24"/>
        </w:rPr>
        <w:t xml:space="preserve"> IF you contact the instructor for permission PRIOR to the missed exam</w:t>
      </w:r>
      <w:r w:rsidR="00B762CF">
        <w:rPr>
          <w:rFonts w:ascii="Arial" w:hAnsi="Arial" w:cs="Arial"/>
          <w:bCs/>
          <w:color w:val="000000"/>
          <w:sz w:val="24"/>
          <w:szCs w:val="24"/>
        </w:rPr>
        <w:t>.</w:t>
      </w:r>
    </w:p>
    <w:p w14:paraId="36978285" w14:textId="6E571053" w:rsidR="0071335C" w:rsidRPr="00011CF9" w:rsidRDefault="00837C6B" w:rsidP="00011CF9">
      <w:pPr>
        <w:pStyle w:val="ColorfulList-Accent11"/>
        <w:widowControl w:val="0"/>
        <w:numPr>
          <w:ilvl w:val="0"/>
          <w:numId w:val="19"/>
        </w:numPr>
        <w:tabs>
          <w:tab w:val="left" w:pos="720"/>
        </w:tabs>
        <w:autoSpaceDE w:val="0"/>
        <w:autoSpaceDN w:val="0"/>
        <w:adjustRightInd w:val="0"/>
        <w:spacing w:line="240" w:lineRule="auto"/>
        <w:rPr>
          <w:rFonts w:ascii="Arial" w:hAnsi="Arial" w:cs="Arial"/>
          <w:color w:val="000000"/>
          <w:sz w:val="24"/>
          <w:szCs w:val="24"/>
        </w:rPr>
      </w:pPr>
      <w:r w:rsidRPr="00011CF9">
        <w:rPr>
          <w:rStyle w:val="Heading2Char"/>
          <w:rFonts w:ascii="Arial" w:hAnsi="Arial" w:cs="Arial"/>
          <w:b/>
          <w:color w:val="000000" w:themeColor="text1"/>
        </w:rPr>
        <w:t>CHAPTER QUIZZES</w:t>
      </w:r>
      <w:r w:rsidR="006A286D" w:rsidRPr="00011CF9">
        <w:rPr>
          <w:rStyle w:val="Heading2Char"/>
          <w:rFonts w:ascii="Arial" w:hAnsi="Arial" w:cs="Arial"/>
          <w:b/>
          <w:color w:val="000000" w:themeColor="text1"/>
        </w:rPr>
        <w:t>:</w:t>
      </w:r>
      <w:r w:rsidR="005419F8" w:rsidRPr="00011CF9">
        <w:rPr>
          <w:rFonts w:ascii="Arial" w:hAnsi="Arial" w:cs="Arial"/>
          <w:color w:val="000000"/>
          <w:sz w:val="24"/>
          <w:szCs w:val="24"/>
        </w:rPr>
        <w:t xml:space="preserve"> A 1</w:t>
      </w:r>
      <w:r w:rsidR="00150E92" w:rsidRPr="00011CF9">
        <w:rPr>
          <w:rFonts w:ascii="Arial" w:hAnsi="Arial" w:cs="Arial"/>
          <w:color w:val="000000"/>
          <w:sz w:val="24"/>
          <w:szCs w:val="24"/>
        </w:rPr>
        <w:t>0</w:t>
      </w:r>
      <w:r w:rsidR="006A286D" w:rsidRPr="00011CF9">
        <w:rPr>
          <w:rFonts w:ascii="Arial" w:hAnsi="Arial" w:cs="Arial"/>
          <w:color w:val="000000"/>
          <w:sz w:val="24"/>
          <w:szCs w:val="24"/>
        </w:rPr>
        <w:t xml:space="preserve"> pt., timed quiz is taken </w:t>
      </w:r>
      <w:r w:rsidR="00666A71" w:rsidRPr="00011CF9">
        <w:rPr>
          <w:rFonts w:ascii="Arial" w:hAnsi="Arial" w:cs="Arial"/>
          <w:color w:val="000000"/>
          <w:sz w:val="24"/>
          <w:szCs w:val="24"/>
        </w:rPr>
        <w:t xml:space="preserve">via Canvas </w:t>
      </w:r>
      <w:r w:rsidR="006A286D" w:rsidRPr="00011CF9">
        <w:rPr>
          <w:rFonts w:ascii="Arial" w:hAnsi="Arial" w:cs="Arial"/>
          <w:color w:val="000000"/>
          <w:sz w:val="24"/>
          <w:szCs w:val="24"/>
        </w:rPr>
        <w:t>every week, covering 1 chapter. The lowest quiz score is dropped (indicated by shaded area in Canvas grades).</w:t>
      </w:r>
    </w:p>
    <w:p w14:paraId="04EB3141" w14:textId="28DBF28A" w:rsidR="00011CF9" w:rsidRPr="00ED29AD" w:rsidRDefault="00951353" w:rsidP="00011CF9">
      <w:pPr>
        <w:pStyle w:val="ColorfulList-Accent11"/>
        <w:widowControl w:val="0"/>
        <w:numPr>
          <w:ilvl w:val="0"/>
          <w:numId w:val="19"/>
        </w:numPr>
        <w:tabs>
          <w:tab w:val="left" w:pos="720"/>
        </w:tabs>
        <w:autoSpaceDE w:val="0"/>
        <w:autoSpaceDN w:val="0"/>
        <w:adjustRightInd w:val="0"/>
        <w:spacing w:line="240" w:lineRule="auto"/>
        <w:rPr>
          <w:rStyle w:val="Heading2Char"/>
          <w:rFonts w:ascii="Arial" w:hAnsi="Arial" w:cs="Arial"/>
          <w:b/>
          <w:color w:val="000000" w:themeColor="text1"/>
          <w:sz w:val="24"/>
          <w:szCs w:val="24"/>
        </w:rPr>
      </w:pPr>
      <w:r w:rsidRPr="00011CF9">
        <w:rPr>
          <w:rStyle w:val="Heading2Char"/>
          <w:rFonts w:ascii="Arial" w:hAnsi="Arial" w:cs="Arial"/>
          <w:b/>
          <w:color w:val="000000" w:themeColor="text1"/>
        </w:rPr>
        <w:t xml:space="preserve">PERSONAL APPLICATION QUESTION: </w:t>
      </w:r>
      <w:r w:rsidRPr="00ED29AD">
        <w:rPr>
          <w:rStyle w:val="Heading2Char"/>
          <w:rFonts w:ascii="Arial" w:hAnsi="Arial" w:cs="Arial"/>
          <w:color w:val="000000" w:themeColor="text1"/>
          <w:sz w:val="24"/>
          <w:szCs w:val="24"/>
        </w:rPr>
        <w:t xml:space="preserve">Each Monday, you’ll bring </w:t>
      </w:r>
      <w:r w:rsidR="004E2457" w:rsidRPr="00ED29AD">
        <w:rPr>
          <w:rStyle w:val="Heading2Char"/>
          <w:rFonts w:ascii="Arial" w:hAnsi="Arial" w:cs="Arial"/>
          <w:color w:val="000000" w:themeColor="text1"/>
          <w:sz w:val="24"/>
          <w:szCs w:val="24"/>
        </w:rPr>
        <w:t>your response to a</w:t>
      </w:r>
      <w:r w:rsidRPr="00ED29AD">
        <w:rPr>
          <w:rStyle w:val="Heading2Char"/>
          <w:rFonts w:ascii="Arial" w:hAnsi="Arial" w:cs="Arial"/>
          <w:color w:val="000000" w:themeColor="text1"/>
          <w:sz w:val="24"/>
          <w:szCs w:val="24"/>
        </w:rPr>
        <w:t xml:space="preserve"> Personal Application Question (list found in Canvas)</w:t>
      </w:r>
      <w:r w:rsidR="004E2457" w:rsidRPr="00ED29AD">
        <w:rPr>
          <w:rStyle w:val="Heading2Char"/>
          <w:rFonts w:ascii="Arial" w:hAnsi="Arial" w:cs="Arial"/>
          <w:color w:val="000000" w:themeColor="text1"/>
          <w:sz w:val="24"/>
          <w:szCs w:val="24"/>
        </w:rPr>
        <w:t xml:space="preserve"> based on the chapter we’re covering that week. The single paragraph (more, if needed) can be typed or legibly printed, and must be turned in at the beginning of class to earn credit (late submissions are not accepted). 3 points can be earned for each</w:t>
      </w:r>
      <w:r w:rsidR="00ED29AD">
        <w:rPr>
          <w:rStyle w:val="Heading2Char"/>
          <w:rFonts w:ascii="Arial" w:hAnsi="Arial" w:cs="Arial"/>
          <w:color w:val="000000" w:themeColor="text1"/>
          <w:sz w:val="24"/>
          <w:szCs w:val="24"/>
        </w:rPr>
        <w:t xml:space="preserve">, and 1 </w:t>
      </w:r>
      <w:proofErr w:type="spellStart"/>
      <w:r w:rsidR="00ED29AD">
        <w:rPr>
          <w:rStyle w:val="Heading2Char"/>
          <w:rFonts w:ascii="Arial" w:hAnsi="Arial" w:cs="Arial"/>
          <w:color w:val="000000" w:themeColor="text1"/>
          <w:sz w:val="24"/>
          <w:szCs w:val="24"/>
        </w:rPr>
        <w:t>pt</w:t>
      </w:r>
      <w:proofErr w:type="spellEnd"/>
      <w:r w:rsidR="00ED29AD">
        <w:rPr>
          <w:rStyle w:val="Heading2Char"/>
          <w:rFonts w:ascii="Arial" w:hAnsi="Arial" w:cs="Arial"/>
          <w:color w:val="000000" w:themeColor="text1"/>
          <w:sz w:val="24"/>
          <w:szCs w:val="24"/>
        </w:rPr>
        <w:t xml:space="preserve"> if submitted online (absent)</w:t>
      </w:r>
      <w:r w:rsidR="004E2457" w:rsidRPr="00ED29AD">
        <w:rPr>
          <w:rStyle w:val="Heading2Char"/>
          <w:rFonts w:ascii="Arial" w:hAnsi="Arial" w:cs="Arial"/>
          <w:color w:val="000000" w:themeColor="text1"/>
          <w:sz w:val="24"/>
          <w:szCs w:val="24"/>
        </w:rPr>
        <w:t>.</w:t>
      </w:r>
    </w:p>
    <w:p w14:paraId="46C601FF" w14:textId="24324300" w:rsidR="00D502CC" w:rsidRPr="00011CF9" w:rsidRDefault="001425BF" w:rsidP="00011CF9">
      <w:pPr>
        <w:pStyle w:val="ColorfulList-Accent11"/>
        <w:widowControl w:val="0"/>
        <w:numPr>
          <w:ilvl w:val="0"/>
          <w:numId w:val="19"/>
        </w:numPr>
        <w:tabs>
          <w:tab w:val="left" w:pos="720"/>
        </w:tabs>
        <w:autoSpaceDE w:val="0"/>
        <w:autoSpaceDN w:val="0"/>
        <w:adjustRightInd w:val="0"/>
        <w:spacing w:line="240" w:lineRule="auto"/>
        <w:rPr>
          <w:rStyle w:val="Heading2Char"/>
          <w:rFonts w:ascii="Arial" w:hAnsi="Arial" w:cs="Arial"/>
          <w:b/>
          <w:color w:val="000000" w:themeColor="text1"/>
        </w:rPr>
      </w:pPr>
      <w:r>
        <w:rPr>
          <w:rStyle w:val="Heading2Char"/>
          <w:rFonts w:ascii="Arial" w:hAnsi="Arial" w:cs="Arial"/>
          <w:b/>
          <w:color w:val="000000" w:themeColor="text1"/>
        </w:rPr>
        <w:t>SOCRATIVE QUESTIONS</w:t>
      </w:r>
      <w:r w:rsidR="006A286D" w:rsidRPr="00011CF9">
        <w:rPr>
          <w:rStyle w:val="Heading2Char"/>
          <w:rFonts w:ascii="Arial" w:hAnsi="Arial" w:cs="Arial"/>
          <w:b/>
          <w:color w:val="000000" w:themeColor="text1"/>
        </w:rPr>
        <w:t>:</w:t>
      </w:r>
      <w:r w:rsidR="006A286D" w:rsidRPr="00011CF9">
        <w:rPr>
          <w:rFonts w:ascii="Arial" w:hAnsi="Arial" w:cs="Arial"/>
          <w:color w:val="000000"/>
          <w:sz w:val="24"/>
          <w:szCs w:val="24"/>
        </w:rPr>
        <w:t xml:space="preserve"> Using the Socrative App, </w:t>
      </w:r>
      <w:r w:rsidR="004E2457" w:rsidRPr="00011CF9">
        <w:rPr>
          <w:rFonts w:ascii="Arial" w:hAnsi="Arial" w:cs="Arial"/>
          <w:color w:val="000000"/>
          <w:sz w:val="24"/>
          <w:szCs w:val="24"/>
        </w:rPr>
        <w:t>you’ll be</w:t>
      </w:r>
      <w:r w:rsidR="006A286D" w:rsidRPr="00011CF9">
        <w:rPr>
          <w:rFonts w:ascii="Arial" w:hAnsi="Arial" w:cs="Arial"/>
          <w:color w:val="000000"/>
          <w:sz w:val="24"/>
          <w:szCs w:val="24"/>
        </w:rPr>
        <w:t xml:space="preserve"> “quizzed” weekly on </w:t>
      </w:r>
      <w:r w:rsidR="004E2457" w:rsidRPr="00011CF9">
        <w:rPr>
          <w:rFonts w:ascii="Arial" w:hAnsi="Arial" w:cs="Arial"/>
          <w:color w:val="000000"/>
          <w:sz w:val="24"/>
          <w:szCs w:val="24"/>
        </w:rPr>
        <w:t>your general understanding</w:t>
      </w:r>
      <w:r w:rsidR="006A286D" w:rsidRPr="00011CF9">
        <w:rPr>
          <w:rFonts w:ascii="Arial" w:hAnsi="Arial" w:cs="Arial"/>
          <w:color w:val="000000"/>
          <w:sz w:val="24"/>
          <w:szCs w:val="24"/>
        </w:rPr>
        <w:t xml:space="preserve"> of the related chapter.</w:t>
      </w:r>
      <w:r w:rsidR="00666A71" w:rsidRPr="00011CF9">
        <w:rPr>
          <w:rFonts w:ascii="Arial" w:hAnsi="Arial" w:cs="Arial"/>
          <w:color w:val="000000"/>
          <w:sz w:val="24"/>
          <w:szCs w:val="24"/>
        </w:rPr>
        <w:t xml:space="preserve"> </w:t>
      </w:r>
      <w:r w:rsidR="008839F3" w:rsidRPr="00011CF9">
        <w:rPr>
          <w:rFonts w:ascii="Arial" w:hAnsi="Arial" w:cs="Arial"/>
          <w:color w:val="000000"/>
          <w:sz w:val="24"/>
          <w:szCs w:val="24"/>
        </w:rPr>
        <w:t>Specific “hints”</w:t>
      </w:r>
      <w:r w:rsidR="004E2457" w:rsidRPr="00011CF9">
        <w:rPr>
          <w:rFonts w:ascii="Arial" w:hAnsi="Arial" w:cs="Arial"/>
          <w:color w:val="000000"/>
          <w:sz w:val="24"/>
          <w:szCs w:val="24"/>
        </w:rPr>
        <w:t xml:space="preserve"> (the actual questions)</w:t>
      </w:r>
      <w:r w:rsidR="008839F3" w:rsidRPr="00011CF9">
        <w:rPr>
          <w:rFonts w:ascii="Arial" w:hAnsi="Arial" w:cs="Arial"/>
          <w:color w:val="000000"/>
          <w:sz w:val="24"/>
          <w:szCs w:val="24"/>
        </w:rPr>
        <w:t xml:space="preserve"> </w:t>
      </w:r>
      <w:r w:rsidR="00D3449E" w:rsidRPr="00011CF9">
        <w:rPr>
          <w:rFonts w:ascii="Arial" w:hAnsi="Arial" w:cs="Arial"/>
          <w:color w:val="000000"/>
          <w:sz w:val="24"/>
          <w:szCs w:val="24"/>
        </w:rPr>
        <w:t xml:space="preserve">can be </w:t>
      </w:r>
      <w:r w:rsidR="004E2457" w:rsidRPr="00011CF9">
        <w:rPr>
          <w:rFonts w:ascii="Arial" w:hAnsi="Arial" w:cs="Arial"/>
          <w:color w:val="000000"/>
          <w:sz w:val="24"/>
          <w:szCs w:val="24"/>
        </w:rPr>
        <w:t xml:space="preserve">found </w:t>
      </w:r>
      <w:r w:rsidR="00D3449E" w:rsidRPr="00011CF9">
        <w:rPr>
          <w:rFonts w:ascii="Arial" w:hAnsi="Arial" w:cs="Arial"/>
          <w:color w:val="000000"/>
          <w:sz w:val="24"/>
          <w:szCs w:val="24"/>
        </w:rPr>
        <w:t>in Canvas.</w:t>
      </w:r>
      <w:r w:rsidR="008839F3" w:rsidRPr="00011CF9">
        <w:rPr>
          <w:rFonts w:ascii="Arial" w:hAnsi="Arial" w:cs="Arial"/>
          <w:color w:val="000000"/>
          <w:sz w:val="24"/>
          <w:szCs w:val="24"/>
        </w:rPr>
        <w:t xml:space="preserve"> </w:t>
      </w:r>
      <w:r w:rsidR="004E2457" w:rsidRPr="00011CF9">
        <w:rPr>
          <w:rFonts w:ascii="Arial" w:hAnsi="Arial" w:cs="Arial"/>
          <w:color w:val="000000"/>
          <w:sz w:val="24"/>
          <w:szCs w:val="24"/>
        </w:rPr>
        <w:t>If you feel the Socrative quiz did not accurately reflect your understanding, then you may turn in a 2</w:t>
      </w:r>
      <w:r w:rsidR="004E2457" w:rsidRPr="00011CF9">
        <w:rPr>
          <w:rFonts w:ascii="Arial" w:hAnsi="Arial" w:cs="Arial"/>
          <w:color w:val="000000"/>
          <w:sz w:val="24"/>
          <w:szCs w:val="24"/>
          <w:vertAlign w:val="superscript"/>
        </w:rPr>
        <w:t>nd</w:t>
      </w:r>
      <w:r w:rsidR="004E2457" w:rsidRPr="00011CF9">
        <w:rPr>
          <w:rFonts w:ascii="Arial" w:hAnsi="Arial" w:cs="Arial"/>
          <w:color w:val="000000"/>
          <w:sz w:val="24"/>
          <w:szCs w:val="24"/>
        </w:rPr>
        <w:t xml:space="preserve"> Personal Application Question to make up for missed points.</w:t>
      </w:r>
    </w:p>
    <w:p w14:paraId="2AF0AAF5" w14:textId="77777777" w:rsidR="0071335C" w:rsidRPr="00011CF9" w:rsidRDefault="0071335C" w:rsidP="008839F3">
      <w:pPr>
        <w:pStyle w:val="ColorfulList-Accent11"/>
        <w:widowControl w:val="0"/>
        <w:tabs>
          <w:tab w:val="left" w:pos="720"/>
        </w:tabs>
        <w:autoSpaceDE w:val="0"/>
        <w:autoSpaceDN w:val="0"/>
        <w:adjustRightInd w:val="0"/>
        <w:spacing w:line="240" w:lineRule="auto"/>
        <w:ind w:left="0"/>
        <w:rPr>
          <w:rFonts w:ascii="Arial" w:hAnsi="Arial" w:cs="Arial"/>
          <w:color w:val="000000"/>
          <w:sz w:val="24"/>
          <w:szCs w:val="24"/>
        </w:rPr>
      </w:pPr>
    </w:p>
    <w:p w14:paraId="23860BEB" w14:textId="77777777" w:rsidR="00011CF9" w:rsidRDefault="00011CF9" w:rsidP="001A3703">
      <w:pPr>
        <w:widowControl w:val="0"/>
        <w:tabs>
          <w:tab w:val="left" w:pos="720"/>
        </w:tabs>
        <w:autoSpaceDE w:val="0"/>
        <w:autoSpaceDN w:val="0"/>
        <w:adjustRightInd w:val="0"/>
        <w:jc w:val="center"/>
        <w:rPr>
          <w:rStyle w:val="Heading2Char"/>
          <w:rFonts w:ascii="Arial" w:hAnsi="Arial" w:cs="Arial"/>
          <w:b/>
          <w:color w:val="000000" w:themeColor="text1"/>
        </w:rPr>
      </w:pPr>
    </w:p>
    <w:p w14:paraId="14DEB6B5" w14:textId="77777777" w:rsidR="00BD2F81" w:rsidRPr="00011CF9" w:rsidRDefault="00D65C30" w:rsidP="001A3703">
      <w:pPr>
        <w:widowControl w:val="0"/>
        <w:tabs>
          <w:tab w:val="left" w:pos="720"/>
        </w:tabs>
        <w:autoSpaceDE w:val="0"/>
        <w:autoSpaceDN w:val="0"/>
        <w:adjustRightInd w:val="0"/>
        <w:jc w:val="center"/>
        <w:rPr>
          <w:rStyle w:val="Heading2Char"/>
          <w:rFonts w:ascii="Arial" w:hAnsi="Arial" w:cs="Arial"/>
          <w:b/>
          <w:color w:val="000000" w:themeColor="text1"/>
        </w:rPr>
      </w:pPr>
      <w:r w:rsidRPr="00011CF9">
        <w:rPr>
          <w:rStyle w:val="Heading2Char"/>
          <w:rFonts w:ascii="Arial" w:hAnsi="Arial" w:cs="Arial"/>
          <w:b/>
          <w:color w:val="000000" w:themeColor="text1"/>
        </w:rPr>
        <w:lastRenderedPageBreak/>
        <w:t>EVALUATION CRITERIA &amp; GRADES</w:t>
      </w:r>
      <w:r w:rsidR="00A6381F" w:rsidRPr="00011CF9">
        <w:rPr>
          <w:rStyle w:val="Heading2Char"/>
          <w:rFonts w:ascii="Arial" w:hAnsi="Arial" w:cs="Arial"/>
          <w:b/>
          <w:color w:val="000000" w:themeColor="text1"/>
        </w:rPr>
        <w:t>:</w:t>
      </w:r>
    </w:p>
    <w:p w14:paraId="3F14066F" w14:textId="77777777" w:rsidR="00D65C30" w:rsidRPr="00011CF9" w:rsidRDefault="00E2358A" w:rsidP="005B6D01">
      <w:pPr>
        <w:widowControl w:val="0"/>
        <w:autoSpaceDE w:val="0"/>
        <w:autoSpaceDN w:val="0"/>
        <w:adjustRightInd w:val="0"/>
        <w:jc w:val="center"/>
        <w:rPr>
          <w:rFonts w:ascii="Arial" w:hAnsi="Arial" w:cs="Arial"/>
          <w:b/>
          <w:bCs/>
          <w:color w:val="000000"/>
        </w:rPr>
      </w:pPr>
      <w:r w:rsidRPr="00011CF9">
        <w:rPr>
          <w:rFonts w:ascii="Arial" w:hAnsi="Arial" w:cs="Arial"/>
          <w:b/>
          <w:bCs/>
          <w:color w:val="000000"/>
        </w:rPr>
        <w:t>In summary, activities in this class are weighted and credited as follows:</w:t>
      </w:r>
    </w:p>
    <w:tbl>
      <w:tblPr>
        <w:tblW w:w="0" w:type="auto"/>
        <w:jc w:val="center"/>
        <w:tblBorders>
          <w:top w:val="single" w:sz="4" w:space="0" w:color="BFBFBF"/>
          <w:left w:val="single" w:sz="4" w:space="0" w:color="BFBFBF"/>
          <w:right w:val="single" w:sz="4" w:space="0" w:color="BFBFBF"/>
        </w:tblBorders>
        <w:shd w:val="clear" w:color="auto" w:fill="FFFFFF" w:themeFill="background1"/>
        <w:tblLayout w:type="fixed"/>
        <w:tblLook w:val="0020" w:firstRow="1" w:lastRow="0" w:firstColumn="0" w:lastColumn="0" w:noHBand="0" w:noVBand="0"/>
      </w:tblPr>
      <w:tblGrid>
        <w:gridCol w:w="7650"/>
        <w:gridCol w:w="1879"/>
      </w:tblGrid>
      <w:tr w:rsidR="00DE31BA" w:rsidRPr="00D22D50" w14:paraId="6304B322" w14:textId="77777777" w:rsidTr="00011CF9">
        <w:trPr>
          <w:tblHeader/>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7E47B181" w14:textId="77777777" w:rsidR="00BD2F81" w:rsidRPr="00D22D50" w:rsidRDefault="00E2358A" w:rsidP="00D22D50">
            <w:pPr>
              <w:pStyle w:val="Heading3"/>
              <w:jc w:val="center"/>
              <w:rPr>
                <w:rFonts w:ascii="Book Antiqua" w:hAnsi="Book Antiqua"/>
              </w:rPr>
            </w:pPr>
            <w:r w:rsidRPr="00D22D50">
              <w:rPr>
                <w:rFonts w:ascii="Book Antiqua" w:hAnsi="Book Antiqua"/>
              </w:rPr>
              <w:t>Activity</w:t>
            </w:r>
          </w:p>
        </w:tc>
        <w:tc>
          <w:tcPr>
            <w:tcW w:w="1879" w:type="dxa"/>
            <w:tcBorders>
              <w:top w:val="single" w:sz="4" w:space="0" w:color="BFBFBF"/>
              <w:left w:val="single" w:sz="4" w:space="0" w:color="BFBFBF"/>
              <w:bottom w:val="single" w:sz="4" w:space="0" w:color="BFBFBF"/>
            </w:tcBorders>
            <w:shd w:val="clear" w:color="auto" w:fill="FFFFFF" w:themeFill="background1"/>
          </w:tcPr>
          <w:p w14:paraId="1F719242" w14:textId="77777777" w:rsidR="00BD2F81" w:rsidRPr="00D22D50" w:rsidRDefault="00E2358A" w:rsidP="00D22D50">
            <w:pPr>
              <w:pStyle w:val="Heading3"/>
              <w:rPr>
                <w:rFonts w:ascii="Book Antiqua" w:hAnsi="Book Antiqua"/>
                <w:b/>
              </w:rPr>
            </w:pPr>
            <w:r w:rsidRPr="00D22D50">
              <w:rPr>
                <w:rFonts w:ascii="Book Antiqua" w:hAnsi="Book Antiqua"/>
                <w:b/>
              </w:rPr>
              <w:t>Total Points</w:t>
            </w:r>
          </w:p>
        </w:tc>
      </w:tr>
      <w:tr w:rsidR="00DE31BA" w:rsidRPr="00D22D50" w14:paraId="705CF2B7" w14:textId="77777777" w:rsidTr="00011CF9">
        <w:tblPrEx>
          <w:tblBorders>
            <w:top w:val="none" w:sz="0" w:space="0" w:color="auto"/>
          </w:tblBorders>
        </w:tblPrEx>
        <w:trPr>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4659124B" w14:textId="77777777" w:rsidR="00BD2F81" w:rsidRPr="00D22D50" w:rsidRDefault="00B46292">
            <w:pPr>
              <w:widowControl w:val="0"/>
              <w:autoSpaceDE w:val="0"/>
              <w:autoSpaceDN w:val="0"/>
              <w:adjustRightInd w:val="0"/>
              <w:rPr>
                <w:rFonts w:ascii="Arial" w:hAnsi="Arial" w:cs="Arial"/>
                <w:color w:val="000000"/>
              </w:rPr>
            </w:pPr>
            <w:r w:rsidRPr="00D22D50">
              <w:rPr>
                <w:rFonts w:ascii="Arial" w:hAnsi="Arial" w:cs="Arial"/>
                <w:color w:val="000000"/>
              </w:rPr>
              <w:t>Syllabus quiz</w:t>
            </w:r>
            <w:r w:rsidR="00C266C8" w:rsidRPr="00D22D50">
              <w:rPr>
                <w:rFonts w:ascii="Arial" w:hAnsi="Arial" w:cs="Arial"/>
                <w:color w:val="000000"/>
              </w:rPr>
              <w:t xml:space="preserve"> &amp; Video Reaction Survey</w:t>
            </w:r>
            <w:r w:rsidRPr="00D22D50">
              <w:rPr>
                <w:rFonts w:ascii="Arial" w:hAnsi="Arial" w:cs="Arial"/>
                <w:color w:val="000000"/>
              </w:rPr>
              <w:t>- Due the 1</w:t>
            </w:r>
            <w:r w:rsidRPr="00D22D50">
              <w:rPr>
                <w:rFonts w:ascii="Arial" w:hAnsi="Arial" w:cs="Arial"/>
                <w:color w:val="000000"/>
                <w:vertAlign w:val="superscript"/>
              </w:rPr>
              <w:t>st</w:t>
            </w:r>
            <w:r w:rsidR="00797DE4" w:rsidRPr="00D22D50">
              <w:rPr>
                <w:rFonts w:ascii="Arial" w:hAnsi="Arial" w:cs="Arial"/>
                <w:color w:val="000000"/>
              </w:rPr>
              <w:t xml:space="preserve"> week</w:t>
            </w:r>
          </w:p>
        </w:tc>
        <w:tc>
          <w:tcPr>
            <w:tcW w:w="1879" w:type="dxa"/>
            <w:tcBorders>
              <w:top w:val="single" w:sz="4" w:space="0" w:color="BFBFBF"/>
              <w:left w:val="single" w:sz="4" w:space="0" w:color="BFBFBF"/>
              <w:bottom w:val="single" w:sz="4" w:space="0" w:color="BFBFBF"/>
            </w:tcBorders>
            <w:shd w:val="clear" w:color="auto" w:fill="FFFFFF" w:themeFill="background1"/>
          </w:tcPr>
          <w:p w14:paraId="621F9326" w14:textId="288A7014" w:rsidR="00BD2F81" w:rsidRPr="00D22D50" w:rsidRDefault="00D3449E" w:rsidP="00150E92">
            <w:pPr>
              <w:widowControl w:val="0"/>
              <w:autoSpaceDE w:val="0"/>
              <w:autoSpaceDN w:val="0"/>
              <w:adjustRightInd w:val="0"/>
              <w:rPr>
                <w:rFonts w:ascii="Arial" w:hAnsi="Arial" w:cs="Arial"/>
                <w:color w:val="000000"/>
              </w:rPr>
            </w:pPr>
            <w:r>
              <w:rPr>
                <w:rFonts w:ascii="Arial" w:hAnsi="Arial" w:cs="Arial"/>
                <w:color w:val="000000"/>
              </w:rPr>
              <w:t>10</w:t>
            </w:r>
            <w:r w:rsidR="002F155A">
              <w:rPr>
                <w:rFonts w:ascii="Arial" w:hAnsi="Arial" w:cs="Arial"/>
                <w:color w:val="000000"/>
              </w:rPr>
              <w:t xml:space="preserve"> (1%)</w:t>
            </w:r>
          </w:p>
        </w:tc>
      </w:tr>
      <w:tr w:rsidR="00DE31BA" w:rsidRPr="00D22D50" w14:paraId="62DD10E5" w14:textId="77777777" w:rsidTr="00011CF9">
        <w:tblPrEx>
          <w:tblBorders>
            <w:top w:val="none" w:sz="0" w:space="0" w:color="auto"/>
          </w:tblBorders>
        </w:tblPrEx>
        <w:trPr>
          <w:trHeight w:val="305"/>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38D8557C" w14:textId="7E1F626D" w:rsidR="000D3222" w:rsidRPr="00D22D50" w:rsidRDefault="00D3449E" w:rsidP="003B6179">
            <w:pPr>
              <w:widowControl w:val="0"/>
              <w:autoSpaceDE w:val="0"/>
              <w:autoSpaceDN w:val="0"/>
              <w:adjustRightInd w:val="0"/>
              <w:rPr>
                <w:rFonts w:ascii="Arial" w:hAnsi="Arial" w:cs="Arial"/>
                <w:color w:val="000000"/>
              </w:rPr>
            </w:pPr>
            <w:r>
              <w:rPr>
                <w:rFonts w:ascii="Arial" w:hAnsi="Arial" w:cs="Arial"/>
                <w:color w:val="000000"/>
              </w:rPr>
              <w:t>10</w:t>
            </w:r>
            <w:r w:rsidR="0090224D">
              <w:rPr>
                <w:rFonts w:ascii="Arial" w:hAnsi="Arial" w:cs="Arial"/>
                <w:color w:val="000000"/>
              </w:rPr>
              <w:t xml:space="preserve"> Ch. </w:t>
            </w:r>
            <w:r w:rsidR="005419F8">
              <w:rPr>
                <w:rFonts w:ascii="Arial" w:hAnsi="Arial" w:cs="Arial"/>
                <w:color w:val="000000"/>
              </w:rPr>
              <w:t>quizzes worth 1</w:t>
            </w:r>
            <w:r w:rsidR="00666A71">
              <w:rPr>
                <w:rFonts w:ascii="Arial" w:hAnsi="Arial" w:cs="Arial"/>
                <w:color w:val="000000"/>
              </w:rPr>
              <w:t>0 pts due Fridays (lowest score dropped</w:t>
            </w:r>
            <w:r w:rsidR="0090224D">
              <w:rPr>
                <w:rFonts w:ascii="Arial" w:hAnsi="Arial" w:cs="Arial"/>
                <w:color w:val="000000"/>
              </w:rPr>
              <w:t>- 2%</w:t>
            </w:r>
            <w:r w:rsidR="00666A71">
              <w:rPr>
                <w:rFonts w:ascii="Arial" w:hAnsi="Arial" w:cs="Arial"/>
                <w:color w:val="000000"/>
              </w:rPr>
              <w:t>)</w:t>
            </w:r>
          </w:p>
        </w:tc>
        <w:tc>
          <w:tcPr>
            <w:tcW w:w="1879" w:type="dxa"/>
            <w:tcBorders>
              <w:top w:val="single" w:sz="4" w:space="0" w:color="BFBFBF"/>
              <w:left w:val="single" w:sz="4" w:space="0" w:color="BFBFBF"/>
              <w:bottom w:val="single" w:sz="4" w:space="0" w:color="BFBFBF"/>
            </w:tcBorders>
            <w:shd w:val="clear" w:color="auto" w:fill="FFFFFF" w:themeFill="background1"/>
          </w:tcPr>
          <w:p w14:paraId="5E544B64" w14:textId="621771BD" w:rsidR="000D3222" w:rsidRPr="00D22D50" w:rsidRDefault="00D3449E" w:rsidP="00150E92">
            <w:pPr>
              <w:widowControl w:val="0"/>
              <w:autoSpaceDE w:val="0"/>
              <w:autoSpaceDN w:val="0"/>
              <w:adjustRightInd w:val="0"/>
              <w:rPr>
                <w:rFonts w:ascii="Arial" w:hAnsi="Arial" w:cs="Arial"/>
                <w:color w:val="000000"/>
              </w:rPr>
            </w:pPr>
            <w:r>
              <w:rPr>
                <w:rFonts w:ascii="Arial" w:hAnsi="Arial" w:cs="Arial"/>
                <w:color w:val="000000"/>
              </w:rPr>
              <w:t>90</w:t>
            </w:r>
            <w:r w:rsidR="002F155A">
              <w:rPr>
                <w:rFonts w:ascii="Arial" w:hAnsi="Arial" w:cs="Arial"/>
                <w:color w:val="000000"/>
              </w:rPr>
              <w:t xml:space="preserve"> (2%/19%)</w:t>
            </w:r>
          </w:p>
        </w:tc>
      </w:tr>
      <w:tr w:rsidR="00DE31BA" w:rsidRPr="00D22D50" w14:paraId="377B61E2" w14:textId="77777777" w:rsidTr="00011CF9">
        <w:tblPrEx>
          <w:tblBorders>
            <w:top w:val="none" w:sz="0" w:space="0" w:color="auto"/>
          </w:tblBorders>
        </w:tblPrEx>
        <w:trPr>
          <w:trHeight w:val="341"/>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55DE0BAA" w14:textId="555B11DA" w:rsidR="000D3222" w:rsidRPr="00D22D50" w:rsidRDefault="00666A71" w:rsidP="0090224D">
            <w:pPr>
              <w:widowControl w:val="0"/>
              <w:autoSpaceDE w:val="0"/>
              <w:autoSpaceDN w:val="0"/>
              <w:adjustRightInd w:val="0"/>
              <w:rPr>
                <w:rFonts w:ascii="Arial" w:hAnsi="Arial" w:cs="Arial"/>
                <w:color w:val="000000"/>
              </w:rPr>
            </w:pPr>
            <w:r>
              <w:rPr>
                <w:rFonts w:ascii="Arial" w:hAnsi="Arial" w:cs="Arial"/>
                <w:color w:val="000000"/>
              </w:rPr>
              <w:t xml:space="preserve">Weekly participation points via </w:t>
            </w:r>
            <w:r w:rsidR="0090224D">
              <w:rPr>
                <w:rFonts w:ascii="Arial" w:hAnsi="Arial" w:cs="Arial"/>
                <w:color w:val="000000"/>
              </w:rPr>
              <w:t>SOCRATIVE app- 5 pts ea. Mon.</w:t>
            </w:r>
            <w:r>
              <w:rPr>
                <w:rFonts w:ascii="Arial" w:hAnsi="Arial" w:cs="Arial"/>
                <w:color w:val="000000"/>
              </w:rPr>
              <w:t xml:space="preserve"> </w:t>
            </w:r>
            <w:r w:rsidR="0090224D">
              <w:rPr>
                <w:rFonts w:ascii="Arial" w:hAnsi="Arial" w:cs="Arial"/>
                <w:color w:val="000000"/>
              </w:rPr>
              <w:t>(1%)</w:t>
            </w:r>
          </w:p>
        </w:tc>
        <w:tc>
          <w:tcPr>
            <w:tcW w:w="1879" w:type="dxa"/>
            <w:tcBorders>
              <w:top w:val="single" w:sz="4" w:space="0" w:color="BFBFBF"/>
              <w:left w:val="single" w:sz="4" w:space="0" w:color="BFBFBF"/>
              <w:bottom w:val="single" w:sz="4" w:space="0" w:color="BFBFBF"/>
            </w:tcBorders>
            <w:shd w:val="clear" w:color="auto" w:fill="FFFFFF" w:themeFill="background1"/>
          </w:tcPr>
          <w:p w14:paraId="427256DE" w14:textId="3B430934" w:rsidR="000D3222" w:rsidRPr="00D22D50" w:rsidRDefault="00666A71" w:rsidP="00150E92">
            <w:pPr>
              <w:widowControl w:val="0"/>
              <w:autoSpaceDE w:val="0"/>
              <w:autoSpaceDN w:val="0"/>
              <w:adjustRightInd w:val="0"/>
              <w:rPr>
                <w:rFonts w:ascii="Arial" w:hAnsi="Arial" w:cs="Arial"/>
                <w:color w:val="000000"/>
              </w:rPr>
            </w:pPr>
            <w:r>
              <w:rPr>
                <w:rFonts w:ascii="Arial" w:hAnsi="Arial" w:cs="Arial"/>
                <w:color w:val="000000"/>
              </w:rPr>
              <w:t>50</w:t>
            </w:r>
            <w:r w:rsidR="002F155A">
              <w:rPr>
                <w:rFonts w:ascii="Arial" w:hAnsi="Arial" w:cs="Arial"/>
                <w:color w:val="000000"/>
              </w:rPr>
              <w:t xml:space="preserve"> (1%/10%)</w:t>
            </w:r>
          </w:p>
        </w:tc>
      </w:tr>
      <w:tr w:rsidR="00011CF9" w:rsidRPr="00D22D50" w14:paraId="5BB90A78" w14:textId="77777777" w:rsidTr="00011CF9">
        <w:tblPrEx>
          <w:tblBorders>
            <w:top w:val="none" w:sz="0" w:space="0" w:color="auto"/>
          </w:tblBorders>
        </w:tblPrEx>
        <w:trPr>
          <w:trHeight w:val="341"/>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3FA89512" w14:textId="1F75C7FA" w:rsidR="00011CF9" w:rsidRDefault="00011CF9" w:rsidP="0090224D">
            <w:pPr>
              <w:widowControl w:val="0"/>
              <w:autoSpaceDE w:val="0"/>
              <w:autoSpaceDN w:val="0"/>
              <w:adjustRightInd w:val="0"/>
              <w:rPr>
                <w:rFonts w:ascii="Arial" w:hAnsi="Arial" w:cs="Arial"/>
                <w:color w:val="000000"/>
              </w:rPr>
            </w:pPr>
            <w:r>
              <w:rPr>
                <w:rFonts w:ascii="Arial" w:hAnsi="Arial" w:cs="Arial"/>
                <w:color w:val="000000"/>
              </w:rPr>
              <w:t>Weekly Personal Application Question Responses (3 pts) Mon (1%)</w:t>
            </w:r>
          </w:p>
        </w:tc>
        <w:tc>
          <w:tcPr>
            <w:tcW w:w="1879" w:type="dxa"/>
            <w:tcBorders>
              <w:top w:val="single" w:sz="4" w:space="0" w:color="BFBFBF"/>
              <w:left w:val="single" w:sz="4" w:space="0" w:color="BFBFBF"/>
              <w:bottom w:val="single" w:sz="4" w:space="0" w:color="BFBFBF"/>
            </w:tcBorders>
            <w:shd w:val="clear" w:color="auto" w:fill="FFFFFF" w:themeFill="background1"/>
          </w:tcPr>
          <w:p w14:paraId="416BB2D9" w14:textId="5D9CDC12" w:rsidR="00011CF9" w:rsidRDefault="00011CF9" w:rsidP="00150E92">
            <w:pPr>
              <w:widowControl w:val="0"/>
              <w:autoSpaceDE w:val="0"/>
              <w:autoSpaceDN w:val="0"/>
              <w:adjustRightInd w:val="0"/>
              <w:rPr>
                <w:rFonts w:ascii="Arial" w:hAnsi="Arial" w:cs="Arial"/>
                <w:color w:val="000000"/>
              </w:rPr>
            </w:pPr>
            <w:r>
              <w:rPr>
                <w:rFonts w:ascii="Arial" w:hAnsi="Arial" w:cs="Arial"/>
                <w:color w:val="000000"/>
              </w:rPr>
              <w:t>30 (1%)</w:t>
            </w:r>
          </w:p>
        </w:tc>
      </w:tr>
      <w:tr w:rsidR="00DE31BA" w:rsidRPr="00D22D50" w14:paraId="505540A4" w14:textId="77777777" w:rsidTr="00011CF9">
        <w:tblPrEx>
          <w:tblBorders>
            <w:top w:val="none" w:sz="0" w:space="0" w:color="auto"/>
          </w:tblBorders>
        </w:tblPrEx>
        <w:trPr>
          <w:trHeight w:val="287"/>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1366EFC6" w14:textId="593E8E38" w:rsidR="00797DE4" w:rsidRPr="00D22D50" w:rsidRDefault="00C52F29" w:rsidP="00C52F29">
            <w:pPr>
              <w:widowControl w:val="0"/>
              <w:autoSpaceDE w:val="0"/>
              <w:autoSpaceDN w:val="0"/>
              <w:adjustRightInd w:val="0"/>
              <w:rPr>
                <w:rFonts w:ascii="Arial" w:hAnsi="Arial" w:cs="Arial"/>
                <w:color w:val="000000"/>
              </w:rPr>
            </w:pPr>
            <w:r>
              <w:rPr>
                <w:rFonts w:ascii="Arial" w:hAnsi="Arial" w:cs="Arial"/>
                <w:color w:val="000000"/>
              </w:rPr>
              <w:t>3</w:t>
            </w:r>
            <w:r w:rsidR="00A531BE">
              <w:rPr>
                <w:rFonts w:ascii="Arial" w:hAnsi="Arial" w:cs="Arial"/>
                <w:color w:val="000000"/>
              </w:rPr>
              <w:t xml:space="preserve"> </w:t>
            </w:r>
            <w:r>
              <w:rPr>
                <w:rFonts w:ascii="Arial" w:hAnsi="Arial" w:cs="Arial"/>
                <w:color w:val="000000"/>
              </w:rPr>
              <w:t xml:space="preserve">in-class </w:t>
            </w:r>
            <w:r w:rsidR="00A531BE">
              <w:rPr>
                <w:rFonts w:ascii="Arial" w:hAnsi="Arial" w:cs="Arial"/>
                <w:color w:val="000000"/>
              </w:rPr>
              <w:t>exams</w:t>
            </w:r>
            <w:r>
              <w:rPr>
                <w:rFonts w:ascii="Arial" w:hAnsi="Arial" w:cs="Arial"/>
                <w:color w:val="000000"/>
              </w:rPr>
              <w:t>, 1 cumulative online final</w:t>
            </w:r>
            <w:r w:rsidR="00A531BE">
              <w:rPr>
                <w:rFonts w:ascii="Arial" w:hAnsi="Arial" w:cs="Arial"/>
                <w:color w:val="000000"/>
              </w:rPr>
              <w:t xml:space="preserve"> </w:t>
            </w:r>
            <w:r w:rsidR="0090224D">
              <w:rPr>
                <w:rFonts w:ascii="Arial" w:hAnsi="Arial" w:cs="Arial"/>
                <w:color w:val="000000"/>
              </w:rPr>
              <w:t>8</w:t>
            </w:r>
            <w:r w:rsidR="00A531BE">
              <w:rPr>
                <w:rFonts w:ascii="Arial" w:hAnsi="Arial" w:cs="Arial"/>
                <w:color w:val="000000"/>
              </w:rPr>
              <w:t>0 points each</w:t>
            </w:r>
            <w:r w:rsidR="0090224D">
              <w:rPr>
                <w:rFonts w:ascii="Arial" w:hAnsi="Arial" w:cs="Arial"/>
                <w:color w:val="000000"/>
              </w:rPr>
              <w:t xml:space="preserve"> (16%)</w:t>
            </w:r>
          </w:p>
        </w:tc>
        <w:tc>
          <w:tcPr>
            <w:tcW w:w="1879" w:type="dxa"/>
            <w:tcBorders>
              <w:top w:val="single" w:sz="4" w:space="0" w:color="BFBFBF"/>
              <w:left w:val="single" w:sz="4" w:space="0" w:color="BFBFBF"/>
              <w:bottom w:val="single" w:sz="4" w:space="0" w:color="BFBFBF"/>
            </w:tcBorders>
            <w:shd w:val="clear" w:color="auto" w:fill="FFFFFF" w:themeFill="background1"/>
          </w:tcPr>
          <w:p w14:paraId="6F093C25" w14:textId="3B33E00B" w:rsidR="00797DE4" w:rsidRPr="00D22D50" w:rsidRDefault="0090224D" w:rsidP="00150E92">
            <w:pPr>
              <w:widowControl w:val="0"/>
              <w:autoSpaceDE w:val="0"/>
              <w:autoSpaceDN w:val="0"/>
              <w:adjustRightInd w:val="0"/>
              <w:rPr>
                <w:rFonts w:ascii="Arial" w:hAnsi="Arial" w:cs="Arial"/>
                <w:color w:val="000000"/>
              </w:rPr>
            </w:pPr>
            <w:r>
              <w:rPr>
                <w:rFonts w:ascii="Arial" w:hAnsi="Arial" w:cs="Arial"/>
                <w:color w:val="000000"/>
              </w:rPr>
              <w:t>320</w:t>
            </w:r>
            <w:r w:rsidR="00A531BE">
              <w:rPr>
                <w:rFonts w:ascii="Arial" w:hAnsi="Arial" w:cs="Arial"/>
                <w:color w:val="000000"/>
              </w:rPr>
              <w:t xml:space="preserve"> </w:t>
            </w:r>
            <w:r w:rsidR="002F155A">
              <w:rPr>
                <w:rFonts w:ascii="Arial" w:hAnsi="Arial" w:cs="Arial"/>
                <w:color w:val="000000"/>
              </w:rPr>
              <w:t>(17%/68%)</w:t>
            </w:r>
          </w:p>
        </w:tc>
      </w:tr>
      <w:tr w:rsidR="00DE31BA" w:rsidRPr="00983B9E" w14:paraId="4CCDD858" w14:textId="77777777" w:rsidTr="00011CF9">
        <w:tblPrEx>
          <w:tblBorders>
            <w:top w:val="none" w:sz="0" w:space="0" w:color="auto"/>
            <w:bottom w:val="single" w:sz="4" w:space="0" w:color="BFBFBF"/>
          </w:tblBorders>
        </w:tblPrEx>
        <w:trPr>
          <w:jc w:val="center"/>
        </w:trPr>
        <w:tc>
          <w:tcPr>
            <w:tcW w:w="7650" w:type="dxa"/>
            <w:tcBorders>
              <w:top w:val="single" w:sz="4" w:space="0" w:color="BFBFBF"/>
              <w:bottom w:val="single" w:sz="4" w:space="0" w:color="BFBFBF"/>
              <w:right w:val="single" w:sz="4" w:space="0" w:color="BFBFBF"/>
            </w:tcBorders>
            <w:shd w:val="clear" w:color="auto" w:fill="FFFFFF" w:themeFill="background1"/>
          </w:tcPr>
          <w:p w14:paraId="5887B8DD" w14:textId="77777777" w:rsidR="00797DE4" w:rsidRPr="00D22D50" w:rsidRDefault="00797DE4">
            <w:pPr>
              <w:widowControl w:val="0"/>
              <w:tabs>
                <w:tab w:val="center" w:pos="3333"/>
              </w:tabs>
              <w:autoSpaceDE w:val="0"/>
              <w:autoSpaceDN w:val="0"/>
              <w:adjustRightInd w:val="0"/>
              <w:rPr>
                <w:rFonts w:ascii="Arial" w:hAnsi="Arial" w:cs="Arial"/>
                <w:b/>
                <w:bCs/>
                <w:color w:val="000000"/>
                <w:sz w:val="28"/>
              </w:rPr>
            </w:pPr>
            <w:r w:rsidRPr="00D22D50">
              <w:rPr>
                <w:rFonts w:ascii="Arial" w:hAnsi="Arial" w:cs="Arial"/>
                <w:b/>
                <w:bCs/>
                <w:color w:val="000000"/>
                <w:sz w:val="28"/>
              </w:rPr>
              <w:t>TOTAL POINTS POSSIBLE</w:t>
            </w:r>
          </w:p>
        </w:tc>
        <w:tc>
          <w:tcPr>
            <w:tcW w:w="1879" w:type="dxa"/>
            <w:tcBorders>
              <w:top w:val="single" w:sz="4" w:space="0" w:color="BFBFBF"/>
              <w:left w:val="single" w:sz="4" w:space="0" w:color="BFBFBF"/>
              <w:bottom w:val="single" w:sz="4" w:space="0" w:color="BFBFBF"/>
            </w:tcBorders>
            <w:shd w:val="clear" w:color="auto" w:fill="FFFFFF" w:themeFill="background1"/>
          </w:tcPr>
          <w:p w14:paraId="69CBDC43" w14:textId="30B0B7D3" w:rsidR="00797DE4" w:rsidRPr="006E36A3" w:rsidRDefault="00011CF9" w:rsidP="00150E92">
            <w:pPr>
              <w:widowControl w:val="0"/>
              <w:autoSpaceDE w:val="0"/>
              <w:autoSpaceDN w:val="0"/>
              <w:adjustRightInd w:val="0"/>
              <w:rPr>
                <w:rFonts w:ascii="Arial" w:hAnsi="Arial" w:cs="Arial"/>
                <w:b/>
                <w:bCs/>
                <w:color w:val="000000"/>
                <w:sz w:val="28"/>
              </w:rPr>
            </w:pPr>
            <w:r>
              <w:rPr>
                <w:rFonts w:ascii="Arial" w:hAnsi="Arial" w:cs="Arial"/>
                <w:b/>
                <w:bCs/>
                <w:color w:val="000000"/>
                <w:sz w:val="28"/>
              </w:rPr>
              <w:t>500</w:t>
            </w:r>
            <w:r w:rsidR="002F155A">
              <w:rPr>
                <w:rFonts w:ascii="Arial" w:hAnsi="Arial" w:cs="Arial"/>
                <w:b/>
                <w:bCs/>
                <w:color w:val="000000"/>
                <w:sz w:val="28"/>
              </w:rPr>
              <w:t xml:space="preserve"> </w:t>
            </w:r>
            <w:r w:rsidR="00C82E6A" w:rsidRPr="00D22D50">
              <w:rPr>
                <w:rFonts w:ascii="Arial" w:hAnsi="Arial" w:cs="Arial"/>
                <w:b/>
                <w:bCs/>
                <w:color w:val="000000"/>
                <w:sz w:val="28"/>
              </w:rPr>
              <w:t>points</w:t>
            </w:r>
          </w:p>
        </w:tc>
      </w:tr>
    </w:tbl>
    <w:p w14:paraId="0FF1984A" w14:textId="77777777" w:rsidR="00837C6B" w:rsidRDefault="00837C6B" w:rsidP="006A286D">
      <w:pPr>
        <w:widowControl w:val="0"/>
        <w:autoSpaceDE w:val="0"/>
        <w:autoSpaceDN w:val="0"/>
        <w:adjustRightInd w:val="0"/>
        <w:rPr>
          <w:rFonts w:ascii="Book Antiqua" w:hAnsi="Book Antiqua"/>
          <w:b/>
          <w:color w:val="2F5496"/>
          <w:sz w:val="28"/>
          <w:szCs w:val="28"/>
        </w:rPr>
      </w:pPr>
    </w:p>
    <w:p w14:paraId="426C0D13" w14:textId="77777777" w:rsidR="00C225F6" w:rsidRPr="00D22D50" w:rsidRDefault="00C24E9E" w:rsidP="00D22D50">
      <w:pPr>
        <w:pStyle w:val="Heading1"/>
        <w:rPr>
          <w:rFonts w:ascii="Book Antiqua" w:hAnsi="Book Antiqua" w:cs="Arial"/>
          <w:b/>
          <w:bCs/>
          <w:sz w:val="22"/>
          <w:szCs w:val="22"/>
        </w:rPr>
      </w:pPr>
      <w:r w:rsidRPr="00D22D50">
        <w:rPr>
          <w:rFonts w:ascii="Book Antiqua" w:hAnsi="Book Antiqua"/>
          <w:b/>
        </w:rPr>
        <w:t>COURSE POLICIES</w:t>
      </w:r>
      <w:r w:rsidR="00C225F6" w:rsidRPr="00D22D50">
        <w:rPr>
          <w:rFonts w:ascii="Book Antiqua" w:hAnsi="Book Antiqua"/>
          <w:b/>
        </w:rPr>
        <w:t>:</w:t>
      </w:r>
    </w:p>
    <w:p w14:paraId="463E629A" w14:textId="77777777" w:rsidR="006B09FE" w:rsidRPr="006E36A3" w:rsidRDefault="006B09FE" w:rsidP="00B03B91">
      <w:pPr>
        <w:pStyle w:val="ColorfulList-Accent11"/>
        <w:widowControl w:val="0"/>
        <w:numPr>
          <w:ilvl w:val="0"/>
          <w:numId w:val="4"/>
        </w:numPr>
        <w:autoSpaceDE w:val="0"/>
        <w:autoSpaceDN w:val="0"/>
        <w:adjustRightInd w:val="0"/>
        <w:spacing w:line="240" w:lineRule="auto"/>
        <w:rPr>
          <w:rFonts w:ascii="Arial" w:hAnsi="Arial" w:cs="Arial"/>
          <w:b/>
          <w:bCs/>
          <w:color w:val="000000"/>
          <w:sz w:val="24"/>
          <w:szCs w:val="24"/>
          <w:u w:val="single"/>
        </w:rPr>
      </w:pPr>
      <w:r w:rsidRPr="00787CAB">
        <w:rPr>
          <w:rStyle w:val="Heading2Char"/>
          <w:rFonts w:ascii="Book Antiqua" w:hAnsi="Book Antiqua"/>
          <w:b/>
          <w:color w:val="000000" w:themeColor="text1"/>
        </w:rPr>
        <w:t>C</w:t>
      </w:r>
      <w:r w:rsidR="00E403C1" w:rsidRPr="00787CAB">
        <w:rPr>
          <w:rStyle w:val="Heading2Char"/>
          <w:rFonts w:ascii="Book Antiqua" w:hAnsi="Book Antiqua"/>
          <w:b/>
          <w:color w:val="000000" w:themeColor="text1"/>
        </w:rPr>
        <w:t>OMMUNICATE THROUGH CANVAS (not TCC email)</w:t>
      </w:r>
      <w:r w:rsidRPr="00787CAB">
        <w:rPr>
          <w:rStyle w:val="Heading2Char"/>
          <w:rFonts w:ascii="Book Antiqua" w:hAnsi="Book Antiqua"/>
          <w:b/>
          <w:color w:val="000000" w:themeColor="text1"/>
        </w:rPr>
        <w:t>:</w:t>
      </w:r>
      <w:r w:rsidRPr="00787CAB">
        <w:rPr>
          <w:rFonts w:cs="Arial"/>
          <w:b/>
          <w:bCs/>
          <w:color w:val="000000" w:themeColor="text1"/>
          <w:sz w:val="24"/>
          <w:szCs w:val="24"/>
        </w:rPr>
        <w:t xml:space="preserve"> </w:t>
      </w:r>
      <w:r w:rsidRPr="006E36A3">
        <w:rPr>
          <w:rFonts w:cs="Arial"/>
          <w:color w:val="000000"/>
          <w:sz w:val="24"/>
          <w:szCs w:val="24"/>
        </w:rPr>
        <w:t xml:space="preserve">Please contact </w:t>
      </w:r>
      <w:r w:rsidR="00E403C1" w:rsidRPr="006E36A3">
        <w:rPr>
          <w:rFonts w:cs="Arial"/>
          <w:color w:val="000000"/>
          <w:sz w:val="24"/>
          <w:szCs w:val="24"/>
        </w:rPr>
        <w:t>me</w:t>
      </w:r>
      <w:r w:rsidRPr="006E36A3">
        <w:rPr>
          <w:rFonts w:cs="Arial"/>
          <w:color w:val="000000"/>
          <w:sz w:val="24"/>
          <w:szCs w:val="24"/>
        </w:rPr>
        <w:t xml:space="preserve"> directly, </w:t>
      </w:r>
      <w:r w:rsidRPr="006E36A3">
        <w:rPr>
          <w:rFonts w:cs="Arial"/>
          <w:b/>
          <w:bCs/>
          <w:color w:val="000000"/>
          <w:sz w:val="24"/>
          <w:szCs w:val="24"/>
        </w:rPr>
        <w:t>via the Canvas /Communication tab</w:t>
      </w:r>
      <w:r w:rsidR="00E403C1" w:rsidRPr="006E36A3">
        <w:rPr>
          <w:rFonts w:cs="Arial"/>
          <w:b/>
          <w:bCs/>
          <w:color w:val="000000"/>
          <w:sz w:val="24"/>
          <w:szCs w:val="24"/>
        </w:rPr>
        <w:t xml:space="preserve">. </w:t>
      </w:r>
      <w:r w:rsidRPr="006E36A3">
        <w:rPr>
          <w:rFonts w:cs="Arial"/>
          <w:color w:val="000000"/>
          <w:sz w:val="24"/>
          <w:szCs w:val="24"/>
        </w:rPr>
        <w:t>I typically respond within the same day</w:t>
      </w:r>
      <w:r w:rsidR="005E50DF" w:rsidRPr="006E36A3">
        <w:rPr>
          <w:rFonts w:cs="Arial"/>
          <w:color w:val="000000"/>
          <w:sz w:val="24"/>
          <w:szCs w:val="24"/>
        </w:rPr>
        <w:t xml:space="preserve"> if you contact me between 7am-3</w:t>
      </w:r>
      <w:r w:rsidR="00FA57BB">
        <w:rPr>
          <w:rFonts w:cs="Arial"/>
          <w:color w:val="000000"/>
          <w:sz w:val="24"/>
          <w:szCs w:val="24"/>
        </w:rPr>
        <w:t>pm, M-F</w:t>
      </w:r>
      <w:r w:rsidRPr="006E36A3">
        <w:rPr>
          <w:rFonts w:cs="Arial"/>
          <w:color w:val="000000"/>
          <w:sz w:val="24"/>
          <w:szCs w:val="24"/>
        </w:rPr>
        <w:t xml:space="preserve"> and will respond to weekend emails the following Monday morning. Using the CANVAS Email service will ensure a faster response from me. </w:t>
      </w:r>
      <w:r w:rsidR="00FA57BB">
        <w:rPr>
          <w:rFonts w:cs="Arial"/>
          <w:color w:val="000000"/>
          <w:sz w:val="24"/>
          <w:szCs w:val="24"/>
        </w:rPr>
        <w:t>Update your</w:t>
      </w:r>
      <w:r w:rsidRPr="006E36A3">
        <w:rPr>
          <w:rFonts w:cs="Arial"/>
          <w:color w:val="000000"/>
          <w:sz w:val="24"/>
          <w:szCs w:val="24"/>
        </w:rPr>
        <w:t xml:space="preserve"> Canvas notification settings and email are current to avoid missing any important messages.</w:t>
      </w:r>
    </w:p>
    <w:p w14:paraId="29596EAD" w14:textId="3804F51A" w:rsidR="0010710C" w:rsidRDefault="00F0608B" w:rsidP="0010710C">
      <w:pPr>
        <w:pStyle w:val="ColorfulList-Accent11"/>
        <w:widowControl w:val="0"/>
        <w:numPr>
          <w:ilvl w:val="0"/>
          <w:numId w:val="4"/>
        </w:numPr>
        <w:autoSpaceDE w:val="0"/>
        <w:autoSpaceDN w:val="0"/>
        <w:adjustRightInd w:val="0"/>
        <w:spacing w:line="240" w:lineRule="auto"/>
        <w:rPr>
          <w:rFonts w:ascii="Arial" w:hAnsi="Arial" w:cs="Arial"/>
          <w:b/>
          <w:bCs/>
          <w:color w:val="000000"/>
          <w:sz w:val="24"/>
          <w:szCs w:val="24"/>
          <w:u w:val="single"/>
        </w:rPr>
      </w:pPr>
      <w:r w:rsidRPr="00787CAB">
        <w:rPr>
          <w:rStyle w:val="Heading2Char"/>
          <w:rFonts w:ascii="Book Antiqua" w:hAnsi="Book Antiqua"/>
          <w:b/>
          <w:color w:val="000000" w:themeColor="text1"/>
        </w:rPr>
        <w:t>MISSED WORK:</w:t>
      </w:r>
      <w:r w:rsidRPr="006E36A3">
        <w:rPr>
          <w:rFonts w:cs="Arial"/>
          <w:b/>
          <w:bCs/>
          <w:iCs/>
          <w:color w:val="000000"/>
          <w:sz w:val="24"/>
          <w:szCs w:val="24"/>
        </w:rPr>
        <w:t xml:space="preserve"> </w:t>
      </w:r>
      <w:r w:rsidRPr="006E36A3">
        <w:rPr>
          <w:rFonts w:cs="Arial"/>
          <w:bCs/>
          <w:iCs/>
          <w:color w:val="000000"/>
          <w:sz w:val="24"/>
          <w:szCs w:val="24"/>
        </w:rPr>
        <w:t>All work must be completed before the posted due date</w:t>
      </w:r>
      <w:r w:rsidR="00FA57BB">
        <w:rPr>
          <w:rFonts w:cs="Arial"/>
          <w:bCs/>
          <w:iCs/>
          <w:color w:val="000000"/>
          <w:sz w:val="24"/>
          <w:szCs w:val="24"/>
        </w:rPr>
        <w:t>s</w:t>
      </w:r>
      <w:r w:rsidRPr="006E36A3">
        <w:rPr>
          <w:rFonts w:cs="Arial"/>
          <w:bCs/>
          <w:iCs/>
          <w:color w:val="000000"/>
          <w:sz w:val="24"/>
          <w:szCs w:val="24"/>
        </w:rPr>
        <w:t xml:space="preserve">. If an unavoidable circumstance prevents you from taking an exam at the scheduled time, </w:t>
      </w:r>
      <w:r w:rsidRPr="006E36A3">
        <w:rPr>
          <w:bCs/>
          <w:color w:val="000000"/>
          <w:sz w:val="24"/>
          <w:szCs w:val="24"/>
        </w:rPr>
        <w:t xml:space="preserve">you must notify the instructor (and possibly provide documentation) </w:t>
      </w:r>
      <w:r w:rsidRPr="006E36A3">
        <w:rPr>
          <w:bCs/>
          <w:i/>
          <w:iCs/>
          <w:color w:val="000000"/>
          <w:sz w:val="24"/>
          <w:szCs w:val="24"/>
          <w:u w:val="single"/>
        </w:rPr>
        <w:t>BEFORE the exam</w:t>
      </w:r>
      <w:r w:rsidR="0090224D">
        <w:rPr>
          <w:bCs/>
          <w:color w:val="000000"/>
          <w:sz w:val="24"/>
          <w:szCs w:val="24"/>
        </w:rPr>
        <w:t xml:space="preserve"> to be considered for replacement</w:t>
      </w:r>
      <w:r w:rsidR="00FA57BB">
        <w:rPr>
          <w:bCs/>
          <w:color w:val="000000"/>
          <w:sz w:val="24"/>
          <w:szCs w:val="24"/>
        </w:rPr>
        <w:t>. Requests made after the due date</w:t>
      </w:r>
      <w:r w:rsidRPr="006E36A3">
        <w:rPr>
          <w:bCs/>
          <w:color w:val="000000"/>
          <w:sz w:val="24"/>
          <w:szCs w:val="24"/>
        </w:rPr>
        <w:t xml:space="preserve"> will not be considered.</w:t>
      </w:r>
      <w:r w:rsidRPr="006E36A3">
        <w:rPr>
          <w:rFonts w:cs="Arial"/>
          <w:b/>
          <w:bCs/>
          <w:i/>
          <w:iCs/>
          <w:color w:val="000000"/>
          <w:sz w:val="24"/>
          <w:szCs w:val="24"/>
        </w:rPr>
        <w:t xml:space="preserve"> </w:t>
      </w:r>
      <w:r w:rsidRPr="006E36A3">
        <w:rPr>
          <w:rFonts w:cs="Arial"/>
          <w:color w:val="000000"/>
          <w:sz w:val="24"/>
          <w:szCs w:val="24"/>
        </w:rPr>
        <w:t xml:space="preserve">Technological difficulties do not constitute valid excuses for missing exams or assignments, so </w:t>
      </w:r>
      <w:r w:rsidR="00FA57BB" w:rsidRPr="006E36A3">
        <w:rPr>
          <w:rFonts w:cs="Arial"/>
          <w:color w:val="000000"/>
          <w:sz w:val="24"/>
          <w:szCs w:val="24"/>
        </w:rPr>
        <w:t>plan</w:t>
      </w:r>
      <w:r w:rsidR="00FA57BB">
        <w:rPr>
          <w:rFonts w:cs="Arial"/>
          <w:color w:val="000000"/>
          <w:sz w:val="24"/>
          <w:szCs w:val="24"/>
        </w:rPr>
        <w:t xml:space="preserve"> for</w:t>
      </w:r>
      <w:r w:rsidRPr="006E36A3">
        <w:rPr>
          <w:rFonts w:cs="Arial"/>
          <w:color w:val="000000"/>
          <w:sz w:val="24"/>
          <w:szCs w:val="24"/>
        </w:rPr>
        <w:t xml:space="preserve"> backup computer/in</w:t>
      </w:r>
      <w:r w:rsidR="00FA57BB">
        <w:rPr>
          <w:rFonts w:cs="Arial"/>
          <w:color w:val="000000"/>
          <w:sz w:val="24"/>
          <w:szCs w:val="24"/>
        </w:rPr>
        <w:t xml:space="preserve">ternet resources (i.e. TCC Info. Commons, Library, public libraries, </w:t>
      </w:r>
      <w:proofErr w:type="spellStart"/>
      <w:r w:rsidR="00FA57BB">
        <w:rPr>
          <w:rFonts w:cs="Arial"/>
          <w:color w:val="000000"/>
          <w:sz w:val="24"/>
          <w:szCs w:val="24"/>
        </w:rPr>
        <w:t>etc</w:t>
      </w:r>
      <w:proofErr w:type="spellEnd"/>
      <w:r w:rsidR="00FA57BB">
        <w:rPr>
          <w:rFonts w:cs="Arial"/>
          <w:color w:val="000000"/>
          <w:sz w:val="24"/>
          <w:szCs w:val="24"/>
        </w:rPr>
        <w:t>…).</w:t>
      </w:r>
    </w:p>
    <w:p w14:paraId="1D95F465" w14:textId="66F7A5E8" w:rsidR="007A0CEE" w:rsidRPr="0010710C" w:rsidRDefault="007A0CEE" w:rsidP="0010710C">
      <w:pPr>
        <w:pStyle w:val="ColorfulList-Accent11"/>
        <w:widowControl w:val="0"/>
        <w:numPr>
          <w:ilvl w:val="0"/>
          <w:numId w:val="4"/>
        </w:numPr>
        <w:autoSpaceDE w:val="0"/>
        <w:autoSpaceDN w:val="0"/>
        <w:adjustRightInd w:val="0"/>
        <w:spacing w:line="240" w:lineRule="auto"/>
        <w:rPr>
          <w:rFonts w:ascii="Arial" w:hAnsi="Arial" w:cs="Arial"/>
          <w:b/>
          <w:bCs/>
          <w:color w:val="000000"/>
          <w:sz w:val="24"/>
          <w:szCs w:val="24"/>
          <w:u w:val="single"/>
        </w:rPr>
      </w:pPr>
      <w:r w:rsidRPr="0010710C">
        <w:rPr>
          <w:rFonts w:ascii="Book Antiqua" w:hAnsi="Book Antiqua"/>
          <w:b/>
          <w:sz w:val="26"/>
          <w:szCs w:val="26"/>
        </w:rPr>
        <w:t>ACADEMIC INTEGRITY</w:t>
      </w:r>
      <w:r w:rsidRPr="0010710C">
        <w:rPr>
          <w:rFonts w:ascii="Book Antiqua" w:hAnsi="Book Antiqua"/>
          <w:b/>
          <w:sz w:val="28"/>
          <w:szCs w:val="28"/>
        </w:rPr>
        <w:t xml:space="preserve">: </w:t>
      </w:r>
      <w:r w:rsidR="006008FD" w:rsidRPr="0010710C">
        <w:rPr>
          <w:sz w:val="24"/>
          <w:szCs w:val="24"/>
        </w:rPr>
        <w:t xml:space="preserve">As stated in the TCC catalog, "Students are expected to be honest and forthright in their academic endeavors. Cheating, plagiarism, fabrication or other forms of academic dishonesty corrupt the learning process and threaten the educational environment for all students."  Thus, all </w:t>
      </w:r>
      <w:r w:rsidRPr="0010710C">
        <w:rPr>
          <w:sz w:val="24"/>
          <w:szCs w:val="24"/>
        </w:rPr>
        <w:t xml:space="preserve">submitted work (Quizzes, Exams, </w:t>
      </w:r>
      <w:r w:rsidR="006008FD" w:rsidRPr="0010710C">
        <w:rPr>
          <w:sz w:val="24"/>
          <w:szCs w:val="24"/>
        </w:rPr>
        <w:t>Discuss</w:t>
      </w:r>
      <w:r w:rsidRPr="0010710C">
        <w:rPr>
          <w:sz w:val="24"/>
          <w:szCs w:val="24"/>
        </w:rPr>
        <w:t>ions, etc..)</w:t>
      </w:r>
      <w:r w:rsidR="006008FD" w:rsidRPr="0010710C">
        <w:rPr>
          <w:sz w:val="24"/>
          <w:szCs w:val="24"/>
        </w:rPr>
        <w:t xml:space="preserve"> must be the student's own work.  Plagiarism (</w:t>
      </w:r>
      <w:r w:rsidRPr="0010710C">
        <w:rPr>
          <w:sz w:val="24"/>
          <w:szCs w:val="24"/>
        </w:rPr>
        <w:t xml:space="preserve">copying answers for </w:t>
      </w:r>
      <w:r w:rsidR="006008FD" w:rsidRPr="0010710C">
        <w:rPr>
          <w:sz w:val="24"/>
          <w:szCs w:val="24"/>
        </w:rPr>
        <w:t>Discussions) and cheating (copying answers on quizzes) will not be tolerated and will result in a grade of zero for that assignment (as well as forfeiture of opportunity to displace the lowest grade if applicable), and a reduction to overall grade equivalent to the value of the assignment (to be applied at the end of the course).  Further penalties, up to and including failing the course, may be applied.</w:t>
      </w:r>
      <w:r w:rsidRPr="0010710C">
        <w:rPr>
          <w:sz w:val="24"/>
          <w:szCs w:val="24"/>
        </w:rPr>
        <w:t xml:space="preserve"> </w:t>
      </w:r>
      <w:r w:rsidRPr="0010710C">
        <w:rPr>
          <w:rFonts w:cs="Arial"/>
          <w:color w:val="000000"/>
          <w:sz w:val="24"/>
          <w:szCs w:val="24"/>
        </w:rPr>
        <w:t xml:space="preserve">The complete </w:t>
      </w:r>
      <w:hyperlink r:id="rId11" w:history="1">
        <w:r w:rsidRPr="0010710C">
          <w:rPr>
            <w:rFonts w:cs="Arial"/>
            <w:color w:val="000000"/>
            <w:sz w:val="24"/>
            <w:szCs w:val="24"/>
            <w:u w:val="single" w:color="0000FF"/>
          </w:rPr>
          <w:t>Administrative Process for Academic Dishonesty</w:t>
        </w:r>
      </w:hyperlink>
      <w:r w:rsidRPr="0010710C">
        <w:rPr>
          <w:rFonts w:cs="Arial"/>
          <w:color w:val="000000"/>
          <w:sz w:val="24"/>
          <w:szCs w:val="24"/>
        </w:rPr>
        <w:t xml:space="preserve"> is available on the TCC website. A basic rule to follow is </w:t>
      </w:r>
      <w:r w:rsidRPr="0010710C">
        <w:rPr>
          <w:rFonts w:cs="Arial"/>
          <w:b/>
          <w:bCs/>
          <w:i/>
          <w:iCs/>
          <w:color w:val="000000"/>
          <w:sz w:val="24"/>
          <w:szCs w:val="24"/>
        </w:rPr>
        <w:t>that if the idea is not your own, then always reference the author and give credit where credit is due</w:t>
      </w:r>
      <w:r w:rsidRPr="0010710C">
        <w:rPr>
          <w:rFonts w:cs="Arial"/>
          <w:bCs/>
          <w:color w:val="000000"/>
          <w:sz w:val="24"/>
          <w:szCs w:val="24"/>
        </w:rPr>
        <w:t xml:space="preserve">. Refresh your understanding of the </w:t>
      </w:r>
      <w:hyperlink r:id="rId12" w:history="1">
        <w:r w:rsidRPr="0010710C">
          <w:rPr>
            <w:rStyle w:val="Hyperlink"/>
            <w:rFonts w:cs="Arial"/>
            <w:bCs/>
            <w:color w:val="000000"/>
            <w:sz w:val="24"/>
            <w:szCs w:val="24"/>
          </w:rPr>
          <w:t>TCC Student Code of Conduct</w:t>
        </w:r>
      </w:hyperlink>
      <w:r w:rsidRPr="0010710C">
        <w:rPr>
          <w:rFonts w:cs="ArialMT"/>
          <w:bCs/>
          <w:color w:val="000000"/>
          <w:sz w:val="24"/>
          <w:szCs w:val="24"/>
        </w:rPr>
        <w:t>.</w:t>
      </w:r>
    </w:p>
    <w:p w14:paraId="1CCD8D93" w14:textId="77777777" w:rsidR="006008FD" w:rsidRPr="007A0CEE" w:rsidRDefault="007A0CEE" w:rsidP="006008FD">
      <w:pPr>
        <w:pStyle w:val="ColorfulList-Accent11"/>
        <w:widowControl w:val="0"/>
        <w:numPr>
          <w:ilvl w:val="0"/>
          <w:numId w:val="4"/>
        </w:numPr>
        <w:autoSpaceDE w:val="0"/>
        <w:autoSpaceDN w:val="0"/>
        <w:adjustRightInd w:val="0"/>
        <w:spacing w:line="240" w:lineRule="auto"/>
        <w:rPr>
          <w:rFonts w:ascii="Book Antiqua" w:hAnsi="Book Antiqua" w:cs="Arial"/>
          <w:b/>
          <w:bCs/>
          <w:color w:val="000000"/>
          <w:sz w:val="28"/>
          <w:szCs w:val="28"/>
          <w:u w:val="single"/>
        </w:rPr>
      </w:pPr>
      <w:r w:rsidRPr="007A0CEE">
        <w:rPr>
          <w:rStyle w:val="Heading2Char"/>
          <w:rFonts w:ascii="Book Antiqua" w:hAnsi="Book Antiqua"/>
          <w:b/>
          <w:color w:val="000000" w:themeColor="text1"/>
        </w:rPr>
        <w:t>ACCOMMODATIONS FOR STUDENTS WITH DISABILITIES</w:t>
      </w:r>
      <w:r>
        <w:rPr>
          <w:b/>
        </w:rPr>
        <w:t>:</w:t>
      </w:r>
    </w:p>
    <w:p w14:paraId="14BD13CD" w14:textId="77777777" w:rsidR="007A0CEE" w:rsidRDefault="006008FD" w:rsidP="007A0CEE">
      <w:pPr>
        <w:pStyle w:val="ColorfulList-Accent11"/>
        <w:widowControl w:val="0"/>
        <w:autoSpaceDE w:val="0"/>
        <w:autoSpaceDN w:val="0"/>
        <w:adjustRightInd w:val="0"/>
        <w:spacing w:line="240" w:lineRule="auto"/>
        <w:ind w:left="1080"/>
        <w:rPr>
          <w:rFonts w:cs="Arial"/>
          <w:color w:val="000000"/>
          <w:sz w:val="24"/>
          <w:szCs w:val="24"/>
        </w:rPr>
      </w:pPr>
      <w:r>
        <w:rPr>
          <w:rStyle w:val="Emphasis"/>
          <w:i w:val="0"/>
        </w:rPr>
        <w:t>Students are responsible for all requirements of the class, but the way they meet these requirements may vary.  If you need specific auxiliary aids or services due to a disability, please contact the Access Services office.  They will require you to present formal, written documentation of your disability from an appropriate professional.  When this step has been completed, arrangements will be made for you to receive reasonable auxiliary aids or services.  The disability accommodation documentation prepared by Access Services must be given to me before the accommodation is needed so that appropriate arrangements can be made.</w:t>
      </w:r>
      <w:r w:rsidR="00E2358A" w:rsidRPr="006E36A3">
        <w:rPr>
          <w:rFonts w:cs="Arial"/>
          <w:color w:val="000000"/>
          <w:sz w:val="24"/>
          <w:szCs w:val="24"/>
        </w:rPr>
        <w:t xml:space="preserve"> </w:t>
      </w:r>
      <w:r w:rsidR="007A0CEE" w:rsidRPr="006E36A3">
        <w:rPr>
          <w:rFonts w:cs="Arial"/>
          <w:color w:val="000000"/>
          <w:sz w:val="24"/>
          <w:szCs w:val="24"/>
        </w:rPr>
        <w:t>If you need specific auxiliary aids or services due to a disability, please contact Access Services, Build. 7 (253-566-5328).</w:t>
      </w:r>
      <w:r w:rsidR="007A0CEE" w:rsidRPr="007A0CEE">
        <w:rPr>
          <w:rFonts w:cs="Arial"/>
          <w:b/>
          <w:bCs/>
          <w:i/>
          <w:iCs/>
          <w:color w:val="000000"/>
          <w:sz w:val="24"/>
          <w:szCs w:val="24"/>
        </w:rPr>
        <w:t xml:space="preserve"> </w:t>
      </w:r>
      <w:r w:rsidR="007A0CEE" w:rsidRPr="006E36A3">
        <w:rPr>
          <w:rFonts w:cs="Arial"/>
          <w:b/>
          <w:bCs/>
          <w:i/>
          <w:iCs/>
          <w:color w:val="000000"/>
          <w:sz w:val="24"/>
          <w:szCs w:val="24"/>
        </w:rPr>
        <w:t xml:space="preserve">*Please contact </w:t>
      </w:r>
      <w:r w:rsidR="007A0CEE" w:rsidRPr="006E36A3">
        <w:rPr>
          <w:rFonts w:cs="Arial"/>
          <w:b/>
          <w:bCs/>
          <w:i/>
          <w:iCs/>
          <w:color w:val="000000"/>
          <w:sz w:val="24"/>
          <w:szCs w:val="24"/>
          <w:u w:val="single"/>
        </w:rPr>
        <w:t>me within the first week of class</w:t>
      </w:r>
      <w:r w:rsidR="007A0CEE" w:rsidRPr="006E36A3">
        <w:rPr>
          <w:rFonts w:cs="Arial"/>
          <w:b/>
          <w:bCs/>
          <w:i/>
          <w:iCs/>
          <w:color w:val="000000"/>
          <w:sz w:val="24"/>
          <w:szCs w:val="24"/>
        </w:rPr>
        <w:t xml:space="preserve"> if you need course adaptations or accommodations because of a disability, or other specific needs</w:t>
      </w:r>
    </w:p>
    <w:p w14:paraId="34AD5951" w14:textId="77777777" w:rsidR="007A0CEE" w:rsidRDefault="00A51886" w:rsidP="007A0CEE">
      <w:pPr>
        <w:pStyle w:val="ColorfulList-Accent11"/>
        <w:widowControl w:val="0"/>
        <w:numPr>
          <w:ilvl w:val="0"/>
          <w:numId w:val="4"/>
        </w:numPr>
        <w:autoSpaceDE w:val="0"/>
        <w:autoSpaceDN w:val="0"/>
        <w:adjustRightInd w:val="0"/>
        <w:spacing w:line="240" w:lineRule="auto"/>
        <w:rPr>
          <w:rFonts w:cs="Arial"/>
          <w:color w:val="000000"/>
          <w:sz w:val="24"/>
          <w:szCs w:val="24"/>
        </w:rPr>
      </w:pPr>
      <w:r w:rsidRPr="00787CAB">
        <w:rPr>
          <w:rStyle w:val="Heading2Char"/>
          <w:rFonts w:ascii="Book Antiqua" w:hAnsi="Book Antiqua"/>
          <w:b/>
          <w:color w:val="000000" w:themeColor="text1"/>
        </w:rPr>
        <w:t>ATTENDANCE/</w:t>
      </w:r>
      <w:r w:rsidR="00E2358A" w:rsidRPr="00787CAB">
        <w:rPr>
          <w:rStyle w:val="Heading2Char"/>
          <w:rFonts w:ascii="Book Antiqua" w:hAnsi="Book Antiqua"/>
          <w:b/>
          <w:color w:val="000000" w:themeColor="text1"/>
        </w:rPr>
        <w:t>PARTCI</w:t>
      </w:r>
      <w:r w:rsidR="006B5E78" w:rsidRPr="00787CAB">
        <w:rPr>
          <w:rStyle w:val="Heading2Char"/>
          <w:rFonts w:ascii="Book Antiqua" w:hAnsi="Book Antiqua"/>
          <w:b/>
          <w:color w:val="000000" w:themeColor="text1"/>
        </w:rPr>
        <w:t>PATION</w:t>
      </w:r>
      <w:r w:rsidRPr="00787CAB">
        <w:rPr>
          <w:rStyle w:val="Heading2Char"/>
          <w:rFonts w:ascii="Book Antiqua" w:hAnsi="Book Antiqua"/>
          <w:b/>
          <w:color w:val="000000" w:themeColor="text1"/>
        </w:rPr>
        <w:t>:</w:t>
      </w:r>
      <w:r w:rsidRPr="006E36A3">
        <w:rPr>
          <w:rFonts w:cs="Arial"/>
          <w:color w:val="000000"/>
          <w:sz w:val="24"/>
          <w:szCs w:val="24"/>
        </w:rPr>
        <w:t xml:space="preserve"> </w:t>
      </w:r>
      <w:r w:rsidR="006A429B" w:rsidRPr="006E36A3">
        <w:rPr>
          <w:rFonts w:cs="Arial"/>
          <w:color w:val="000000"/>
          <w:sz w:val="24"/>
          <w:szCs w:val="24"/>
        </w:rPr>
        <w:t>Log</w:t>
      </w:r>
      <w:r w:rsidR="00E2358A" w:rsidRPr="006E36A3">
        <w:rPr>
          <w:rFonts w:cs="Arial"/>
          <w:color w:val="000000"/>
          <w:sz w:val="24"/>
          <w:szCs w:val="24"/>
        </w:rPr>
        <w:t xml:space="preserve">-in to our CANVAS class </w:t>
      </w:r>
      <w:r w:rsidR="00E2358A" w:rsidRPr="006E36A3">
        <w:rPr>
          <w:rFonts w:cs="Arial"/>
          <w:b/>
          <w:bCs/>
          <w:color w:val="000000"/>
          <w:sz w:val="24"/>
          <w:szCs w:val="24"/>
        </w:rPr>
        <w:t>at least</w:t>
      </w:r>
      <w:r w:rsidR="00E2358A" w:rsidRPr="006E36A3">
        <w:rPr>
          <w:rFonts w:cs="Arial"/>
          <w:color w:val="000000"/>
          <w:sz w:val="24"/>
          <w:szCs w:val="24"/>
        </w:rPr>
        <w:t xml:space="preserve"> </w:t>
      </w:r>
      <w:r w:rsidR="00E2358A" w:rsidRPr="006E36A3">
        <w:rPr>
          <w:rFonts w:cs="Arial"/>
          <w:b/>
          <w:i/>
          <w:color w:val="000000"/>
          <w:sz w:val="24"/>
          <w:szCs w:val="24"/>
        </w:rPr>
        <w:t>3 days a week</w:t>
      </w:r>
      <w:r w:rsidR="006A429B" w:rsidRPr="006E36A3">
        <w:rPr>
          <w:rFonts w:cs="Arial"/>
          <w:color w:val="000000"/>
          <w:sz w:val="24"/>
          <w:szCs w:val="24"/>
        </w:rPr>
        <w:t xml:space="preserve">, to </w:t>
      </w:r>
      <w:r w:rsidR="001F5E43" w:rsidRPr="006E36A3">
        <w:rPr>
          <w:rFonts w:cs="Arial"/>
          <w:color w:val="000000"/>
          <w:sz w:val="24"/>
          <w:szCs w:val="24"/>
        </w:rPr>
        <w:t xml:space="preserve">submit work and especially </w:t>
      </w:r>
      <w:r w:rsidR="006A429B" w:rsidRPr="006E36A3">
        <w:rPr>
          <w:rFonts w:cs="Arial"/>
          <w:color w:val="000000"/>
          <w:sz w:val="24"/>
          <w:szCs w:val="24"/>
        </w:rPr>
        <w:t>keep abreast of</w:t>
      </w:r>
      <w:r w:rsidR="00E2358A" w:rsidRPr="006E36A3">
        <w:rPr>
          <w:rFonts w:cs="Arial"/>
          <w:color w:val="000000"/>
          <w:sz w:val="24"/>
          <w:szCs w:val="24"/>
        </w:rPr>
        <w:t xml:space="preserve"> announcements </w:t>
      </w:r>
      <w:r w:rsidR="006A429B" w:rsidRPr="006E36A3">
        <w:rPr>
          <w:rFonts w:cs="Arial"/>
          <w:color w:val="000000"/>
          <w:sz w:val="24"/>
          <w:szCs w:val="24"/>
        </w:rPr>
        <w:t xml:space="preserve">or changes </w:t>
      </w:r>
      <w:r w:rsidR="00E2358A" w:rsidRPr="006E36A3">
        <w:rPr>
          <w:rFonts w:cs="Arial"/>
          <w:color w:val="000000"/>
          <w:sz w:val="24"/>
          <w:szCs w:val="24"/>
        </w:rPr>
        <w:t>r</w:t>
      </w:r>
      <w:r w:rsidR="005E50DF" w:rsidRPr="006E36A3">
        <w:rPr>
          <w:rFonts w:cs="Arial"/>
          <w:color w:val="000000"/>
          <w:sz w:val="24"/>
          <w:szCs w:val="24"/>
        </w:rPr>
        <w:t xml:space="preserve">egarding course materials (test </w:t>
      </w:r>
      <w:r w:rsidR="00E2358A" w:rsidRPr="006E36A3">
        <w:rPr>
          <w:rFonts w:cs="Arial"/>
          <w:color w:val="000000"/>
          <w:sz w:val="24"/>
          <w:szCs w:val="24"/>
        </w:rPr>
        <w:t xml:space="preserve">hints, </w:t>
      </w:r>
      <w:r w:rsidR="000A101E" w:rsidRPr="006E36A3">
        <w:rPr>
          <w:rFonts w:cs="Arial"/>
          <w:color w:val="000000"/>
          <w:sz w:val="24"/>
          <w:szCs w:val="24"/>
        </w:rPr>
        <w:t xml:space="preserve">videos, </w:t>
      </w:r>
      <w:r w:rsidR="006A429B" w:rsidRPr="006E36A3">
        <w:rPr>
          <w:rFonts w:cs="Arial"/>
          <w:color w:val="000000"/>
          <w:sz w:val="24"/>
          <w:szCs w:val="24"/>
        </w:rPr>
        <w:t xml:space="preserve">grade </w:t>
      </w:r>
      <w:r w:rsidR="000A101E" w:rsidRPr="006E36A3">
        <w:rPr>
          <w:rFonts w:cs="Arial"/>
          <w:color w:val="000000"/>
          <w:sz w:val="24"/>
          <w:szCs w:val="24"/>
        </w:rPr>
        <w:t xml:space="preserve">feedback, </w:t>
      </w:r>
      <w:r w:rsidR="001F5E43" w:rsidRPr="006E36A3">
        <w:rPr>
          <w:rFonts w:cs="Arial"/>
          <w:color w:val="000000"/>
          <w:sz w:val="24"/>
          <w:szCs w:val="24"/>
        </w:rPr>
        <w:t>etc.</w:t>
      </w:r>
      <w:r w:rsidR="00E2358A" w:rsidRPr="006E36A3">
        <w:rPr>
          <w:rFonts w:cs="Arial"/>
          <w:color w:val="000000"/>
          <w:sz w:val="24"/>
          <w:szCs w:val="24"/>
        </w:rPr>
        <w:t>). Due dates may</w:t>
      </w:r>
      <w:r w:rsidR="00F71C63" w:rsidRPr="006E36A3">
        <w:rPr>
          <w:rFonts w:cs="Arial"/>
          <w:color w:val="000000"/>
          <w:sz w:val="24"/>
          <w:szCs w:val="24"/>
        </w:rPr>
        <w:t xml:space="preserve"> change and will be announced in</w:t>
      </w:r>
      <w:r w:rsidR="00E2358A" w:rsidRPr="006E36A3">
        <w:rPr>
          <w:rFonts w:cs="Arial"/>
          <w:color w:val="000000"/>
          <w:sz w:val="24"/>
          <w:szCs w:val="24"/>
        </w:rPr>
        <w:t xml:space="preserve"> CANVAS. </w:t>
      </w:r>
      <w:r w:rsidR="000A101E" w:rsidRPr="006E36A3">
        <w:rPr>
          <w:rFonts w:cs="Arial"/>
          <w:color w:val="000000"/>
          <w:sz w:val="24"/>
          <w:szCs w:val="24"/>
        </w:rPr>
        <w:t xml:space="preserve"> </w:t>
      </w:r>
    </w:p>
    <w:p w14:paraId="79485AF4" w14:textId="77777777" w:rsidR="007A0CEE" w:rsidRDefault="00E2358A" w:rsidP="007A0CEE">
      <w:pPr>
        <w:pStyle w:val="ColorfulList-Accent11"/>
        <w:widowControl w:val="0"/>
        <w:numPr>
          <w:ilvl w:val="0"/>
          <w:numId w:val="4"/>
        </w:numPr>
        <w:autoSpaceDE w:val="0"/>
        <w:autoSpaceDN w:val="0"/>
        <w:adjustRightInd w:val="0"/>
        <w:spacing w:line="240" w:lineRule="auto"/>
        <w:rPr>
          <w:rFonts w:cs="Arial"/>
          <w:color w:val="000000"/>
          <w:sz w:val="24"/>
          <w:szCs w:val="24"/>
        </w:rPr>
      </w:pPr>
      <w:r w:rsidRPr="007A0CEE">
        <w:rPr>
          <w:rStyle w:val="Heading2Char"/>
          <w:rFonts w:ascii="Book Antiqua" w:hAnsi="Book Antiqua"/>
          <w:b/>
          <w:color w:val="000000" w:themeColor="text1"/>
        </w:rPr>
        <w:lastRenderedPageBreak/>
        <w:t>I</w:t>
      </w:r>
      <w:r w:rsidR="00E403C1" w:rsidRPr="007A0CEE">
        <w:rPr>
          <w:rStyle w:val="Heading2Char"/>
          <w:rFonts w:ascii="Book Antiqua" w:hAnsi="Book Antiqua"/>
          <w:b/>
          <w:color w:val="000000" w:themeColor="text1"/>
        </w:rPr>
        <w:t>NCOMPLETE GRADE</w:t>
      </w:r>
      <w:r w:rsidRPr="007A0CEE">
        <w:rPr>
          <w:rStyle w:val="Heading2Char"/>
          <w:rFonts w:ascii="Book Antiqua" w:hAnsi="Book Antiqua"/>
          <w:b/>
          <w:color w:val="000000" w:themeColor="text1"/>
        </w:rPr>
        <w:t>:</w:t>
      </w:r>
      <w:r w:rsidR="00787CAB" w:rsidRPr="007A0CEE">
        <w:rPr>
          <w:rFonts w:cs="Arial"/>
          <w:color w:val="000000"/>
          <w:sz w:val="24"/>
          <w:szCs w:val="24"/>
        </w:rPr>
        <w:t xml:space="preserve"> </w:t>
      </w:r>
      <w:r w:rsidRPr="007A0CEE">
        <w:rPr>
          <w:rFonts w:cs="Arial"/>
          <w:color w:val="000000"/>
          <w:sz w:val="24"/>
          <w:szCs w:val="24"/>
        </w:rPr>
        <w:t xml:space="preserve">The “I” grade is given at </w:t>
      </w:r>
      <w:r w:rsidR="005E50DF" w:rsidRPr="007A0CEE">
        <w:rPr>
          <w:rFonts w:cs="Arial"/>
          <w:color w:val="000000"/>
          <w:sz w:val="24"/>
          <w:szCs w:val="24"/>
        </w:rPr>
        <w:t>my discretion</w:t>
      </w:r>
      <w:r w:rsidRPr="007A0CEE">
        <w:rPr>
          <w:rFonts w:cs="Arial"/>
          <w:color w:val="000000"/>
          <w:sz w:val="24"/>
          <w:szCs w:val="24"/>
        </w:rPr>
        <w:t xml:space="preserve"> when the student has completed a sufficient amount of course work (at least 80%) but cannot complete course requirements during the quarter due to circumstances beyond </w:t>
      </w:r>
      <w:r w:rsidR="005E50DF" w:rsidRPr="007A0CEE">
        <w:rPr>
          <w:rFonts w:cs="Arial"/>
          <w:color w:val="000000"/>
          <w:sz w:val="24"/>
          <w:szCs w:val="24"/>
        </w:rPr>
        <w:t>their</w:t>
      </w:r>
      <w:r w:rsidRPr="007A0CEE">
        <w:rPr>
          <w:rFonts w:cs="Arial"/>
          <w:color w:val="000000"/>
          <w:sz w:val="24"/>
          <w:szCs w:val="24"/>
        </w:rPr>
        <w:t xml:space="preserve"> control.  A contract form which contains the specific requirements to be completed must be signed by the student and instructor, must be signed </w:t>
      </w:r>
      <w:r w:rsidR="005E50DF" w:rsidRPr="007A0CEE">
        <w:rPr>
          <w:rFonts w:cs="Arial"/>
          <w:color w:val="000000"/>
          <w:sz w:val="24"/>
          <w:szCs w:val="24"/>
        </w:rPr>
        <w:t xml:space="preserve">for </w:t>
      </w:r>
      <w:r w:rsidRPr="007A0CEE">
        <w:rPr>
          <w:rFonts w:cs="Arial"/>
          <w:color w:val="000000"/>
          <w:sz w:val="24"/>
          <w:szCs w:val="24"/>
        </w:rPr>
        <w:t xml:space="preserve">an “I” grade to be assigned.  Failure to meet with </w:t>
      </w:r>
      <w:r w:rsidR="005E50DF" w:rsidRPr="007A0CEE">
        <w:rPr>
          <w:rFonts w:cs="Arial"/>
          <w:color w:val="000000"/>
          <w:sz w:val="24"/>
          <w:szCs w:val="24"/>
        </w:rPr>
        <w:t xml:space="preserve">me </w:t>
      </w:r>
      <w:r w:rsidRPr="007A0CEE">
        <w:rPr>
          <w:rFonts w:cs="Arial"/>
          <w:color w:val="000000"/>
          <w:sz w:val="24"/>
          <w:szCs w:val="24"/>
        </w:rPr>
        <w:t>to discuss your circumstances and sign a contract may result in a failing grade.</w:t>
      </w:r>
    </w:p>
    <w:p w14:paraId="67D63D5F" w14:textId="77777777" w:rsidR="007A0CEE" w:rsidRDefault="00E403C1" w:rsidP="007A0CEE">
      <w:pPr>
        <w:pStyle w:val="ColorfulList-Accent11"/>
        <w:widowControl w:val="0"/>
        <w:numPr>
          <w:ilvl w:val="0"/>
          <w:numId w:val="4"/>
        </w:numPr>
        <w:autoSpaceDE w:val="0"/>
        <w:autoSpaceDN w:val="0"/>
        <w:adjustRightInd w:val="0"/>
        <w:spacing w:line="240" w:lineRule="auto"/>
        <w:rPr>
          <w:rFonts w:cs="Arial"/>
          <w:color w:val="000000"/>
          <w:sz w:val="24"/>
          <w:szCs w:val="24"/>
        </w:rPr>
      </w:pPr>
      <w:r w:rsidRPr="007A0CEE">
        <w:rPr>
          <w:rStyle w:val="Heading2Char"/>
          <w:rFonts w:ascii="Book Antiqua" w:hAnsi="Book Antiqua"/>
          <w:b/>
          <w:color w:val="000000" w:themeColor="text1"/>
        </w:rPr>
        <w:t>DROPPING THE COURSE:</w:t>
      </w:r>
      <w:r w:rsidR="00E2358A" w:rsidRPr="007A0CEE">
        <w:rPr>
          <w:rFonts w:cs="Arial"/>
          <w:b/>
          <w:bCs/>
          <w:color w:val="000000"/>
          <w:sz w:val="24"/>
          <w:szCs w:val="24"/>
        </w:rPr>
        <w:t xml:space="preserve"> </w:t>
      </w:r>
      <w:r w:rsidRPr="007A0CEE">
        <w:rPr>
          <w:rFonts w:cs="Arial"/>
          <w:color w:val="000000"/>
          <w:sz w:val="24"/>
          <w:szCs w:val="24"/>
        </w:rPr>
        <w:t>Consequences</w:t>
      </w:r>
      <w:r w:rsidR="00E2358A" w:rsidRPr="007A0CEE">
        <w:rPr>
          <w:rFonts w:cs="Arial"/>
          <w:color w:val="000000"/>
          <w:sz w:val="24"/>
          <w:szCs w:val="24"/>
        </w:rPr>
        <w:t xml:space="preserve"> of dropping a course vary depending upon both the time frame in which the drop occurred and any special obligations the student may have relating to financial aid awards. </w:t>
      </w:r>
      <w:r w:rsidR="00132F2E" w:rsidRPr="007A0CEE">
        <w:rPr>
          <w:rFonts w:cs="Arial"/>
          <w:color w:val="000000"/>
          <w:sz w:val="24"/>
          <w:szCs w:val="24"/>
        </w:rPr>
        <w:t>A completed add/drop form must be submitted to Registration to complete drops between the 11</w:t>
      </w:r>
      <w:r w:rsidR="00132F2E" w:rsidRPr="007A0CEE">
        <w:rPr>
          <w:rFonts w:cs="Arial"/>
          <w:color w:val="000000"/>
          <w:sz w:val="24"/>
          <w:szCs w:val="24"/>
          <w:vertAlign w:val="superscript"/>
        </w:rPr>
        <w:t>th</w:t>
      </w:r>
      <w:r w:rsidR="00132F2E" w:rsidRPr="007A0CEE">
        <w:rPr>
          <w:rFonts w:cs="Arial"/>
          <w:color w:val="000000"/>
          <w:sz w:val="24"/>
          <w:szCs w:val="24"/>
        </w:rPr>
        <w:t xml:space="preserve"> and 55</w:t>
      </w:r>
      <w:r w:rsidR="00132F2E" w:rsidRPr="007A0CEE">
        <w:rPr>
          <w:rFonts w:cs="Arial"/>
          <w:color w:val="000000"/>
          <w:sz w:val="24"/>
          <w:szCs w:val="24"/>
          <w:vertAlign w:val="superscript"/>
        </w:rPr>
        <w:t>th</w:t>
      </w:r>
      <w:r w:rsidR="00132F2E" w:rsidRPr="007A0CEE">
        <w:rPr>
          <w:rFonts w:cs="Arial"/>
          <w:color w:val="000000"/>
          <w:sz w:val="24"/>
          <w:szCs w:val="24"/>
        </w:rPr>
        <w:t xml:space="preserve"> calendar day of the quarter. </w:t>
      </w:r>
      <w:r w:rsidR="00F52687" w:rsidRPr="007A0CEE">
        <w:rPr>
          <w:rFonts w:cs="Arial"/>
          <w:color w:val="000000"/>
          <w:sz w:val="24"/>
          <w:szCs w:val="24"/>
        </w:rPr>
        <w:t>After the 5</w:t>
      </w:r>
      <w:r w:rsidR="00132F2E" w:rsidRPr="007A0CEE">
        <w:rPr>
          <w:rFonts w:cs="Arial"/>
          <w:color w:val="000000"/>
          <w:sz w:val="24"/>
          <w:szCs w:val="24"/>
        </w:rPr>
        <w:t>5</w:t>
      </w:r>
      <w:r w:rsidR="00F52687" w:rsidRPr="007A0CEE">
        <w:rPr>
          <w:rFonts w:cs="Arial"/>
          <w:color w:val="000000"/>
          <w:sz w:val="24"/>
          <w:szCs w:val="24"/>
          <w:vertAlign w:val="superscript"/>
        </w:rPr>
        <w:t>th</w:t>
      </w:r>
      <w:r w:rsidR="00F52687" w:rsidRPr="007A0CEE">
        <w:rPr>
          <w:rFonts w:cs="Arial"/>
          <w:color w:val="000000"/>
          <w:sz w:val="24"/>
          <w:szCs w:val="24"/>
        </w:rPr>
        <w:t xml:space="preserve"> class day, students will not qualify for a “WI” and must accept the grade earned in the class.</w:t>
      </w:r>
      <w:r w:rsidR="00E2358A" w:rsidRPr="007A0CEE">
        <w:rPr>
          <w:rFonts w:cs="Arial"/>
          <w:color w:val="000000"/>
          <w:sz w:val="24"/>
          <w:szCs w:val="24"/>
        </w:rPr>
        <w:t xml:space="preserve"> For GRADE purposes, be sure to abide by the college dates and guidelines (found on the TCC Portal) to avoid receiving an F/E on your permanent academic record. </w:t>
      </w:r>
      <w:r w:rsidR="00132F2E" w:rsidRPr="007A0CEE">
        <w:rPr>
          <w:rFonts w:cs="Arial"/>
          <w:color w:val="000000"/>
          <w:sz w:val="24"/>
          <w:szCs w:val="24"/>
        </w:rPr>
        <w:t xml:space="preserve">Withdrawal dates are available at </w:t>
      </w:r>
      <w:hyperlink r:id="rId13" w:history="1">
        <w:r w:rsidR="00784BA5" w:rsidRPr="007A0CEE">
          <w:rPr>
            <w:rStyle w:val="Hyperlink"/>
            <w:rFonts w:cs="Arial"/>
            <w:sz w:val="24"/>
            <w:szCs w:val="24"/>
          </w:rPr>
          <w:t>Link to TCC Important Dates</w:t>
        </w:r>
      </w:hyperlink>
    </w:p>
    <w:p w14:paraId="20FD53BC" w14:textId="77777777" w:rsidR="00F07358" w:rsidRPr="007A0CEE" w:rsidRDefault="00B676E8" w:rsidP="007A0CEE">
      <w:pPr>
        <w:pStyle w:val="ColorfulList-Accent11"/>
        <w:widowControl w:val="0"/>
        <w:numPr>
          <w:ilvl w:val="0"/>
          <w:numId w:val="4"/>
        </w:numPr>
        <w:autoSpaceDE w:val="0"/>
        <w:autoSpaceDN w:val="0"/>
        <w:adjustRightInd w:val="0"/>
        <w:spacing w:line="240" w:lineRule="auto"/>
        <w:rPr>
          <w:rFonts w:cs="Arial"/>
          <w:color w:val="000000"/>
          <w:sz w:val="24"/>
          <w:szCs w:val="24"/>
        </w:rPr>
      </w:pPr>
      <w:r w:rsidRPr="007A0CEE">
        <w:rPr>
          <w:rStyle w:val="Heading2Char"/>
          <w:rFonts w:ascii="Book Antiqua" w:hAnsi="Book Antiqua"/>
          <w:b/>
          <w:color w:val="000000" w:themeColor="text1"/>
        </w:rPr>
        <w:t>GRADE ISSUES</w:t>
      </w:r>
      <w:r w:rsidR="00AE1661" w:rsidRPr="007A0CEE">
        <w:rPr>
          <w:rStyle w:val="Heading2Char"/>
          <w:rFonts w:ascii="Book Antiqua" w:hAnsi="Book Antiqua"/>
          <w:b/>
          <w:color w:val="000000" w:themeColor="text1"/>
        </w:rPr>
        <w:t>:</w:t>
      </w:r>
      <w:r w:rsidR="00AE1661" w:rsidRPr="007A0CEE">
        <w:rPr>
          <w:rFonts w:cs="Arial"/>
          <w:sz w:val="24"/>
          <w:szCs w:val="24"/>
        </w:rPr>
        <w:t xml:space="preserve"> The first person to contact with any concern about grades is your instructor. If you feel the issue is unresolved, despite direct communication, then the student may contact the program chair</w:t>
      </w:r>
      <w:r w:rsidR="00CF1B38" w:rsidRPr="007A0CEE">
        <w:rPr>
          <w:rFonts w:cs="Arial"/>
          <w:sz w:val="24"/>
          <w:szCs w:val="24"/>
        </w:rPr>
        <w:t>, Dr. Cowden</w:t>
      </w:r>
      <w:r w:rsidR="00132F2E" w:rsidRPr="007A0CEE">
        <w:rPr>
          <w:rFonts w:cs="Arial"/>
          <w:sz w:val="24"/>
          <w:szCs w:val="24"/>
        </w:rPr>
        <w:t xml:space="preserve"> (253-460-4327)</w:t>
      </w:r>
      <w:r w:rsidR="00AE1661" w:rsidRPr="007A0CEE">
        <w:rPr>
          <w:rFonts w:cs="Arial"/>
          <w:sz w:val="24"/>
          <w:szCs w:val="24"/>
        </w:rPr>
        <w:t xml:space="preserve">. Students who believe they have received a final course </w:t>
      </w:r>
      <w:r w:rsidR="00132F2E" w:rsidRPr="007A0CEE">
        <w:rPr>
          <w:rFonts w:cs="Arial"/>
          <w:sz w:val="24"/>
          <w:szCs w:val="24"/>
        </w:rPr>
        <w:t>grade that has been awarded in a</w:t>
      </w:r>
      <w:r w:rsidR="00AE1661" w:rsidRPr="007A0CEE">
        <w:rPr>
          <w:rFonts w:cs="Arial"/>
          <w:sz w:val="24"/>
          <w:szCs w:val="24"/>
        </w:rPr>
        <w:t xml:space="preserve"> capricious manner may grieve or appeal the grade. Details of the process ar</w:t>
      </w:r>
      <w:r w:rsidR="00FA57BB" w:rsidRPr="007A0CEE">
        <w:rPr>
          <w:rFonts w:cs="Arial"/>
          <w:sz w:val="24"/>
          <w:szCs w:val="24"/>
        </w:rPr>
        <w:t>e located in the TCC Portal (Student Resources).</w:t>
      </w:r>
      <w:r w:rsidR="00AE1661" w:rsidRPr="007A0CEE">
        <w:rPr>
          <w:rFonts w:cs="Arial"/>
          <w:sz w:val="24"/>
          <w:szCs w:val="24"/>
        </w:rPr>
        <w:t xml:space="preserve"> </w:t>
      </w:r>
    </w:p>
    <w:p w14:paraId="31820E31" w14:textId="77777777" w:rsidR="00B762CF" w:rsidRPr="00B762CF" w:rsidRDefault="00B762CF" w:rsidP="00B762CF">
      <w:pPr>
        <w:pStyle w:val="ListParagraph"/>
        <w:widowControl w:val="0"/>
        <w:autoSpaceDE w:val="0"/>
        <w:autoSpaceDN w:val="0"/>
        <w:adjustRightInd w:val="0"/>
        <w:ind w:left="1080"/>
        <w:rPr>
          <w:rFonts w:ascii="Arial" w:hAnsi="Arial" w:cs="Arial"/>
          <w:b/>
          <w:bCs/>
          <w:color w:val="000000"/>
          <w:sz w:val="24"/>
          <w:szCs w:val="21"/>
          <w:u w:val="single"/>
        </w:rPr>
      </w:pPr>
    </w:p>
    <w:tbl>
      <w:tblPr>
        <w:tblW w:w="0" w:type="auto"/>
        <w:jc w:val="center"/>
        <w:tblBorders>
          <w:top w:val="single" w:sz="4" w:space="0" w:color="BFBFBF"/>
          <w:left w:val="single" w:sz="4" w:space="0" w:color="BFBFBF"/>
          <w:right w:val="single" w:sz="4" w:space="0" w:color="BFBFBF"/>
        </w:tblBorders>
        <w:tblLayout w:type="fixed"/>
        <w:tblLook w:val="0020" w:firstRow="1" w:lastRow="0" w:firstColumn="0" w:lastColumn="0" w:noHBand="0" w:noVBand="0"/>
      </w:tblPr>
      <w:tblGrid>
        <w:gridCol w:w="501"/>
        <w:gridCol w:w="1289"/>
        <w:gridCol w:w="546"/>
        <w:gridCol w:w="1276"/>
      </w:tblGrid>
      <w:tr w:rsidR="00F7387E" w:rsidRPr="00F32440" w14:paraId="44E0FF83" w14:textId="77777777" w:rsidTr="00F77638">
        <w:trPr>
          <w:tblHeader/>
          <w:jc w:val="center"/>
        </w:trPr>
        <w:tc>
          <w:tcPr>
            <w:tcW w:w="3612" w:type="dxa"/>
            <w:gridSpan w:val="4"/>
            <w:tcBorders>
              <w:top w:val="single" w:sz="4" w:space="0" w:color="BFBFBF"/>
              <w:bottom w:val="single" w:sz="4" w:space="0" w:color="BFBFBF"/>
              <w:right w:val="single" w:sz="4" w:space="0" w:color="auto"/>
            </w:tcBorders>
          </w:tcPr>
          <w:p w14:paraId="65673ECC" w14:textId="77777777" w:rsidR="00F7387E" w:rsidRPr="00F7387E" w:rsidRDefault="00F7387E" w:rsidP="00F7387E">
            <w:pPr>
              <w:pStyle w:val="Heading1"/>
              <w:jc w:val="center"/>
              <w:rPr>
                <w:b/>
              </w:rPr>
            </w:pPr>
            <w:r w:rsidRPr="00F7387E">
              <w:rPr>
                <w:b/>
              </w:rPr>
              <w:t>Grading Scale</w:t>
            </w:r>
          </w:p>
        </w:tc>
      </w:tr>
      <w:tr w:rsidR="00F32440" w:rsidRPr="00F32440" w14:paraId="29C1B509" w14:textId="77777777" w:rsidTr="00493748">
        <w:trPr>
          <w:jc w:val="center"/>
        </w:trPr>
        <w:tc>
          <w:tcPr>
            <w:tcW w:w="501" w:type="dxa"/>
            <w:tcBorders>
              <w:top w:val="single" w:sz="4" w:space="0" w:color="BFBFBF"/>
              <w:bottom w:val="single" w:sz="4" w:space="0" w:color="BFBFBF"/>
              <w:right w:val="single" w:sz="4" w:space="0" w:color="BFBFBF"/>
            </w:tcBorders>
          </w:tcPr>
          <w:p w14:paraId="06B7118C"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A</w:t>
            </w:r>
          </w:p>
        </w:tc>
        <w:tc>
          <w:tcPr>
            <w:tcW w:w="1289" w:type="dxa"/>
            <w:tcBorders>
              <w:top w:val="single" w:sz="4" w:space="0" w:color="BFBFBF"/>
              <w:left w:val="single" w:sz="4" w:space="0" w:color="BFBFBF"/>
              <w:bottom w:val="single" w:sz="4" w:space="0" w:color="BFBFBF"/>
              <w:right w:val="single" w:sz="4" w:space="0" w:color="auto"/>
            </w:tcBorders>
          </w:tcPr>
          <w:p w14:paraId="3828C9E1"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100 – 94%</w:t>
            </w:r>
          </w:p>
        </w:tc>
        <w:tc>
          <w:tcPr>
            <w:tcW w:w="546" w:type="dxa"/>
            <w:tcBorders>
              <w:top w:val="single" w:sz="4" w:space="0" w:color="auto"/>
              <w:left w:val="single" w:sz="4" w:space="0" w:color="auto"/>
              <w:bottom w:val="single" w:sz="4" w:space="0" w:color="auto"/>
              <w:right w:val="single" w:sz="4" w:space="0" w:color="auto"/>
            </w:tcBorders>
          </w:tcPr>
          <w:p w14:paraId="0FD5820D"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C+</w:t>
            </w:r>
          </w:p>
        </w:tc>
        <w:tc>
          <w:tcPr>
            <w:tcW w:w="1276" w:type="dxa"/>
            <w:tcBorders>
              <w:top w:val="single" w:sz="4" w:space="0" w:color="auto"/>
              <w:left w:val="single" w:sz="4" w:space="0" w:color="auto"/>
              <w:bottom w:val="single" w:sz="4" w:space="0" w:color="auto"/>
              <w:right w:val="single" w:sz="4" w:space="0" w:color="auto"/>
            </w:tcBorders>
          </w:tcPr>
          <w:p w14:paraId="0CEAE0E0"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&lt;80 – 77%</w:t>
            </w:r>
          </w:p>
        </w:tc>
      </w:tr>
      <w:tr w:rsidR="00F32440" w:rsidRPr="00F32440" w14:paraId="37261E9E" w14:textId="77777777" w:rsidTr="00493748">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14:paraId="074AF4F0"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A-</w:t>
            </w:r>
          </w:p>
        </w:tc>
        <w:tc>
          <w:tcPr>
            <w:tcW w:w="1289" w:type="dxa"/>
            <w:tcBorders>
              <w:top w:val="single" w:sz="4" w:space="0" w:color="BFBFBF"/>
              <w:left w:val="single" w:sz="4" w:space="0" w:color="BFBFBF"/>
              <w:bottom w:val="single" w:sz="4" w:space="0" w:color="BFBFBF"/>
              <w:right w:val="single" w:sz="4" w:space="0" w:color="auto"/>
            </w:tcBorders>
          </w:tcPr>
          <w:p w14:paraId="61A3466B"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&lt;94 – 90%</w:t>
            </w:r>
          </w:p>
        </w:tc>
        <w:tc>
          <w:tcPr>
            <w:tcW w:w="546" w:type="dxa"/>
            <w:tcBorders>
              <w:top w:val="single" w:sz="4" w:space="0" w:color="auto"/>
              <w:left w:val="single" w:sz="4" w:space="0" w:color="auto"/>
              <w:bottom w:val="single" w:sz="4" w:space="0" w:color="auto"/>
              <w:right w:val="single" w:sz="4" w:space="0" w:color="auto"/>
            </w:tcBorders>
          </w:tcPr>
          <w:p w14:paraId="4FD16FA8"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C</w:t>
            </w:r>
          </w:p>
        </w:tc>
        <w:tc>
          <w:tcPr>
            <w:tcW w:w="1276" w:type="dxa"/>
            <w:tcBorders>
              <w:top w:val="single" w:sz="4" w:space="0" w:color="auto"/>
              <w:left w:val="single" w:sz="4" w:space="0" w:color="auto"/>
              <w:bottom w:val="single" w:sz="4" w:space="0" w:color="auto"/>
              <w:right w:val="single" w:sz="4" w:space="0" w:color="auto"/>
            </w:tcBorders>
          </w:tcPr>
          <w:p w14:paraId="30B55261"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&lt;77 – 74%</w:t>
            </w:r>
          </w:p>
        </w:tc>
      </w:tr>
      <w:tr w:rsidR="00F32440" w:rsidRPr="00F32440" w14:paraId="174DEF94" w14:textId="77777777" w:rsidTr="00493748">
        <w:tblPrEx>
          <w:tblBorders>
            <w:top w:val="none" w:sz="0" w:space="0" w:color="auto"/>
          </w:tblBorders>
        </w:tblPrEx>
        <w:trPr>
          <w:trHeight w:val="188"/>
          <w:jc w:val="center"/>
        </w:trPr>
        <w:tc>
          <w:tcPr>
            <w:tcW w:w="501" w:type="dxa"/>
            <w:tcBorders>
              <w:top w:val="single" w:sz="4" w:space="0" w:color="BFBFBF"/>
              <w:bottom w:val="single" w:sz="4" w:space="0" w:color="BFBFBF"/>
              <w:right w:val="single" w:sz="4" w:space="0" w:color="BFBFBF"/>
            </w:tcBorders>
          </w:tcPr>
          <w:p w14:paraId="4C7162E6"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B+</w:t>
            </w:r>
          </w:p>
        </w:tc>
        <w:tc>
          <w:tcPr>
            <w:tcW w:w="1289" w:type="dxa"/>
            <w:tcBorders>
              <w:top w:val="single" w:sz="4" w:space="0" w:color="BFBFBF"/>
              <w:left w:val="single" w:sz="4" w:space="0" w:color="BFBFBF"/>
              <w:bottom w:val="single" w:sz="4" w:space="0" w:color="BFBFBF"/>
              <w:right w:val="single" w:sz="4" w:space="0" w:color="auto"/>
            </w:tcBorders>
          </w:tcPr>
          <w:p w14:paraId="34EBE0AE"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&lt;90 – 87%</w:t>
            </w:r>
          </w:p>
        </w:tc>
        <w:tc>
          <w:tcPr>
            <w:tcW w:w="546" w:type="dxa"/>
            <w:tcBorders>
              <w:top w:val="single" w:sz="4" w:space="0" w:color="auto"/>
              <w:left w:val="single" w:sz="4" w:space="0" w:color="auto"/>
              <w:bottom w:val="single" w:sz="4" w:space="0" w:color="auto"/>
              <w:right w:val="single" w:sz="4" w:space="0" w:color="auto"/>
            </w:tcBorders>
          </w:tcPr>
          <w:p w14:paraId="581745DB"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C-</w:t>
            </w:r>
          </w:p>
        </w:tc>
        <w:tc>
          <w:tcPr>
            <w:tcW w:w="1276" w:type="dxa"/>
            <w:tcBorders>
              <w:top w:val="single" w:sz="4" w:space="0" w:color="auto"/>
              <w:left w:val="single" w:sz="4" w:space="0" w:color="auto"/>
              <w:bottom w:val="single" w:sz="4" w:space="0" w:color="auto"/>
              <w:right w:val="single" w:sz="4" w:space="0" w:color="auto"/>
            </w:tcBorders>
          </w:tcPr>
          <w:p w14:paraId="0FDFC9D0"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&lt;74 – 70%</w:t>
            </w:r>
          </w:p>
        </w:tc>
      </w:tr>
      <w:tr w:rsidR="00F32440" w:rsidRPr="00F32440" w14:paraId="3A3FA9DB" w14:textId="77777777" w:rsidTr="00493748">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14:paraId="23ECD164"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B</w:t>
            </w:r>
          </w:p>
        </w:tc>
        <w:tc>
          <w:tcPr>
            <w:tcW w:w="1289" w:type="dxa"/>
            <w:tcBorders>
              <w:top w:val="single" w:sz="4" w:space="0" w:color="BFBFBF"/>
              <w:left w:val="single" w:sz="4" w:space="0" w:color="BFBFBF"/>
              <w:bottom w:val="single" w:sz="4" w:space="0" w:color="BFBFBF"/>
              <w:right w:val="single" w:sz="4" w:space="0" w:color="auto"/>
            </w:tcBorders>
          </w:tcPr>
          <w:p w14:paraId="4F29ADE3"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&lt;87 – 84%</w:t>
            </w:r>
          </w:p>
        </w:tc>
        <w:tc>
          <w:tcPr>
            <w:tcW w:w="546" w:type="dxa"/>
            <w:tcBorders>
              <w:top w:val="single" w:sz="4" w:space="0" w:color="auto"/>
              <w:left w:val="single" w:sz="4" w:space="0" w:color="auto"/>
              <w:bottom w:val="single" w:sz="4" w:space="0" w:color="auto"/>
              <w:right w:val="single" w:sz="4" w:space="0" w:color="auto"/>
            </w:tcBorders>
          </w:tcPr>
          <w:p w14:paraId="0D00BF06"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D+</w:t>
            </w:r>
          </w:p>
        </w:tc>
        <w:tc>
          <w:tcPr>
            <w:tcW w:w="1276" w:type="dxa"/>
            <w:tcBorders>
              <w:top w:val="single" w:sz="4" w:space="0" w:color="auto"/>
              <w:left w:val="single" w:sz="4" w:space="0" w:color="auto"/>
              <w:bottom w:val="single" w:sz="4" w:space="0" w:color="auto"/>
              <w:right w:val="single" w:sz="4" w:space="0" w:color="auto"/>
            </w:tcBorders>
          </w:tcPr>
          <w:p w14:paraId="70AD0FAF"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&lt;70 – 67%</w:t>
            </w:r>
          </w:p>
        </w:tc>
      </w:tr>
      <w:tr w:rsidR="00F32440" w:rsidRPr="00F32440" w14:paraId="7BDEDBE1" w14:textId="77777777" w:rsidTr="00493748">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14:paraId="37640502"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B-</w:t>
            </w:r>
          </w:p>
        </w:tc>
        <w:tc>
          <w:tcPr>
            <w:tcW w:w="1289" w:type="dxa"/>
            <w:tcBorders>
              <w:top w:val="single" w:sz="4" w:space="0" w:color="BFBFBF"/>
              <w:left w:val="single" w:sz="4" w:space="0" w:color="BFBFBF"/>
              <w:bottom w:val="single" w:sz="4" w:space="0" w:color="BFBFBF"/>
              <w:right w:val="single" w:sz="4" w:space="0" w:color="auto"/>
            </w:tcBorders>
          </w:tcPr>
          <w:p w14:paraId="1320FE63"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&lt;84 – 80%</w:t>
            </w:r>
          </w:p>
        </w:tc>
        <w:tc>
          <w:tcPr>
            <w:tcW w:w="546" w:type="dxa"/>
            <w:tcBorders>
              <w:top w:val="single" w:sz="4" w:space="0" w:color="auto"/>
              <w:left w:val="single" w:sz="4" w:space="0" w:color="auto"/>
              <w:bottom w:val="single" w:sz="4" w:space="0" w:color="auto"/>
              <w:right w:val="single" w:sz="4" w:space="0" w:color="auto"/>
            </w:tcBorders>
          </w:tcPr>
          <w:p w14:paraId="73CBDB93"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D</w:t>
            </w:r>
          </w:p>
        </w:tc>
        <w:tc>
          <w:tcPr>
            <w:tcW w:w="1276" w:type="dxa"/>
            <w:tcBorders>
              <w:top w:val="single" w:sz="4" w:space="0" w:color="auto"/>
              <w:left w:val="single" w:sz="4" w:space="0" w:color="auto"/>
              <w:bottom w:val="single" w:sz="4" w:space="0" w:color="auto"/>
              <w:right w:val="single" w:sz="4" w:space="0" w:color="auto"/>
            </w:tcBorders>
          </w:tcPr>
          <w:p w14:paraId="6EB39EC5" w14:textId="77777777" w:rsidR="00B762CF" w:rsidRPr="00F32440" w:rsidRDefault="00B762CF" w:rsidP="00A36B0B">
            <w:pPr>
              <w:widowControl w:val="0"/>
              <w:tabs>
                <w:tab w:val="left" w:pos="-720"/>
              </w:tabs>
              <w:autoSpaceDE w:val="0"/>
              <w:autoSpaceDN w:val="0"/>
              <w:adjustRightInd w:val="0"/>
              <w:rPr>
                <w:rFonts w:ascii="Calibri" w:hAnsi="Calibri" w:cs="Arial"/>
                <w:b/>
                <w:bCs/>
                <w:color w:val="000000"/>
              </w:rPr>
            </w:pPr>
            <w:r w:rsidRPr="00F32440">
              <w:rPr>
                <w:rFonts w:ascii="Calibri" w:hAnsi="Calibri" w:cs="Arial"/>
                <w:b/>
                <w:bCs/>
                <w:color w:val="000000"/>
              </w:rPr>
              <w:t xml:space="preserve">&lt;67 – 65% </w:t>
            </w:r>
          </w:p>
        </w:tc>
      </w:tr>
      <w:tr w:rsidR="00F32440" w:rsidRPr="00F32440" w14:paraId="1A04A5CB" w14:textId="77777777" w:rsidTr="00493748">
        <w:tblPrEx>
          <w:tblBorders>
            <w:top w:val="none" w:sz="0" w:space="0" w:color="auto"/>
          </w:tblBorders>
        </w:tblPrEx>
        <w:trPr>
          <w:jc w:val="center"/>
        </w:trPr>
        <w:tc>
          <w:tcPr>
            <w:tcW w:w="501" w:type="dxa"/>
            <w:tcBorders>
              <w:top w:val="single" w:sz="4" w:space="0" w:color="BFBFBF"/>
              <w:bottom w:val="single" w:sz="4" w:space="0" w:color="BFBFBF"/>
              <w:right w:val="single" w:sz="4" w:space="0" w:color="BFBFBF"/>
            </w:tcBorders>
          </w:tcPr>
          <w:p w14:paraId="2FA651BB"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p>
        </w:tc>
        <w:tc>
          <w:tcPr>
            <w:tcW w:w="1289" w:type="dxa"/>
            <w:tcBorders>
              <w:top w:val="single" w:sz="4" w:space="0" w:color="BFBFBF"/>
              <w:left w:val="single" w:sz="4" w:space="0" w:color="BFBFBF"/>
              <w:bottom w:val="single" w:sz="4" w:space="0" w:color="BFBFBF"/>
              <w:right w:val="single" w:sz="4" w:space="0" w:color="auto"/>
            </w:tcBorders>
          </w:tcPr>
          <w:p w14:paraId="1A9A4AAD"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p>
        </w:tc>
        <w:tc>
          <w:tcPr>
            <w:tcW w:w="546" w:type="dxa"/>
            <w:tcBorders>
              <w:top w:val="single" w:sz="4" w:space="0" w:color="auto"/>
              <w:left w:val="single" w:sz="4" w:space="0" w:color="auto"/>
              <w:bottom w:val="single" w:sz="4" w:space="0" w:color="auto"/>
              <w:right w:val="single" w:sz="4" w:space="0" w:color="auto"/>
            </w:tcBorders>
          </w:tcPr>
          <w:p w14:paraId="2C2F9D39"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r>
              <w:rPr>
                <w:rFonts w:ascii="Calibri" w:hAnsi="Calibri" w:cs="Arial"/>
                <w:b/>
                <w:bCs/>
                <w:color w:val="000000"/>
              </w:rPr>
              <w:t>E</w:t>
            </w:r>
          </w:p>
        </w:tc>
        <w:tc>
          <w:tcPr>
            <w:tcW w:w="1276" w:type="dxa"/>
            <w:tcBorders>
              <w:top w:val="single" w:sz="4" w:space="0" w:color="auto"/>
              <w:left w:val="single" w:sz="4" w:space="0" w:color="auto"/>
              <w:bottom w:val="single" w:sz="4" w:space="0" w:color="auto"/>
              <w:right w:val="single" w:sz="4" w:space="0" w:color="auto"/>
            </w:tcBorders>
          </w:tcPr>
          <w:p w14:paraId="39AF6D66" w14:textId="77777777" w:rsidR="00F32440" w:rsidRPr="00F32440" w:rsidRDefault="00F32440" w:rsidP="00A36B0B">
            <w:pPr>
              <w:widowControl w:val="0"/>
              <w:tabs>
                <w:tab w:val="left" w:pos="-720"/>
              </w:tabs>
              <w:autoSpaceDE w:val="0"/>
              <w:autoSpaceDN w:val="0"/>
              <w:adjustRightInd w:val="0"/>
              <w:rPr>
                <w:rFonts w:ascii="Calibri" w:hAnsi="Calibri" w:cs="Arial"/>
                <w:b/>
                <w:bCs/>
                <w:color w:val="000000"/>
              </w:rPr>
            </w:pPr>
            <w:r>
              <w:rPr>
                <w:rFonts w:ascii="Calibri" w:hAnsi="Calibri" w:cs="Arial"/>
                <w:b/>
                <w:bCs/>
                <w:color w:val="000000"/>
              </w:rPr>
              <w:t>&lt;65</w:t>
            </w:r>
          </w:p>
        </w:tc>
      </w:tr>
    </w:tbl>
    <w:p w14:paraId="3F591804" w14:textId="77777777" w:rsidR="007B22D7" w:rsidRDefault="007B22D7" w:rsidP="00FA57BB">
      <w:pPr>
        <w:rPr>
          <w:rFonts w:ascii="Book Antiqua" w:hAnsi="Book Antiqu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621"/>
      </w:tblGrid>
      <w:tr w:rsidR="009C51D2" w:rsidRPr="00D14E26" w14:paraId="57DE6341" w14:textId="77777777" w:rsidTr="00666A71">
        <w:trPr>
          <w:trHeight w:val="395"/>
          <w:tblHeader/>
          <w:jc w:val="center"/>
        </w:trPr>
        <w:tc>
          <w:tcPr>
            <w:tcW w:w="0" w:type="auto"/>
            <w:shd w:val="clear" w:color="auto" w:fill="FFFFFF" w:themeFill="background1"/>
          </w:tcPr>
          <w:p w14:paraId="57FB1EEE" w14:textId="77777777" w:rsidR="009C51D2" w:rsidRPr="008839F3" w:rsidRDefault="009C51D2" w:rsidP="00787CAB">
            <w:pPr>
              <w:pStyle w:val="Heading1"/>
              <w:jc w:val="center"/>
              <w:rPr>
                <w:rFonts w:ascii="Arial" w:hAnsi="Arial" w:cs="Arial"/>
                <w:b/>
              </w:rPr>
            </w:pPr>
            <w:r w:rsidRPr="008839F3">
              <w:rPr>
                <w:rFonts w:ascii="Arial" w:hAnsi="Arial" w:cs="Arial"/>
                <w:b/>
              </w:rPr>
              <w:t>Recurring Due Dates:</w:t>
            </w:r>
          </w:p>
        </w:tc>
      </w:tr>
      <w:tr w:rsidR="009C51D2" w:rsidRPr="00D14E26" w14:paraId="5A88FA9B" w14:textId="77777777" w:rsidTr="00D22D50">
        <w:trPr>
          <w:jc w:val="center"/>
        </w:trPr>
        <w:tc>
          <w:tcPr>
            <w:tcW w:w="0" w:type="auto"/>
            <w:shd w:val="clear" w:color="auto" w:fill="FFFFFF" w:themeFill="background1"/>
          </w:tcPr>
          <w:p w14:paraId="0992A9CE" w14:textId="5ED96483" w:rsidR="009C51D2" w:rsidRPr="00D502CC" w:rsidRDefault="009C51D2" w:rsidP="001425BF">
            <w:pPr>
              <w:widowControl w:val="0"/>
              <w:autoSpaceDE w:val="0"/>
              <w:autoSpaceDN w:val="0"/>
              <w:adjustRightInd w:val="0"/>
              <w:rPr>
                <w:rFonts w:ascii="Arial" w:hAnsi="Arial" w:cs="Arial"/>
                <w:bCs/>
                <w:color w:val="000000"/>
                <w:sz w:val="32"/>
                <w:szCs w:val="36"/>
                <w:u w:color="0000FF"/>
              </w:rPr>
            </w:pPr>
            <w:r w:rsidRPr="00D502CC">
              <w:rPr>
                <w:rFonts w:ascii="Arial" w:hAnsi="Arial" w:cs="Arial"/>
                <w:b/>
                <w:bCs/>
                <w:color w:val="000000"/>
                <w:sz w:val="32"/>
                <w:szCs w:val="36"/>
                <w:u w:color="0000FF"/>
              </w:rPr>
              <w:t>Mondays</w:t>
            </w:r>
            <w:r w:rsidR="00BB1FBD" w:rsidRPr="00D502CC">
              <w:rPr>
                <w:rFonts w:ascii="Arial" w:hAnsi="Arial" w:cs="Arial"/>
                <w:b/>
                <w:bCs/>
                <w:color w:val="000000"/>
                <w:sz w:val="32"/>
                <w:szCs w:val="36"/>
                <w:u w:color="0000FF"/>
              </w:rPr>
              <w:t xml:space="preserve"> </w:t>
            </w:r>
            <w:r w:rsidR="00BB1FBD" w:rsidRPr="00D502CC">
              <w:rPr>
                <w:rFonts w:ascii="Arial" w:hAnsi="Arial" w:cs="Arial"/>
                <w:b/>
                <w:bCs/>
                <w:i/>
                <w:color w:val="000000"/>
                <w:sz w:val="32"/>
                <w:u w:color="0000FF"/>
              </w:rPr>
              <w:t>(</w:t>
            </w:r>
            <w:r w:rsidR="001425BF">
              <w:rPr>
                <w:rFonts w:ascii="Arial" w:hAnsi="Arial" w:cs="Arial"/>
                <w:b/>
                <w:bCs/>
                <w:i/>
                <w:color w:val="000000"/>
                <w:sz w:val="32"/>
                <w:u w:color="0000FF"/>
              </w:rPr>
              <w:t>except holiday weeks</w:t>
            </w:r>
            <w:r w:rsidR="00BB1FBD" w:rsidRPr="00D502CC">
              <w:rPr>
                <w:rFonts w:ascii="Arial" w:hAnsi="Arial" w:cs="Arial"/>
                <w:b/>
                <w:bCs/>
                <w:i/>
                <w:color w:val="000000"/>
                <w:sz w:val="32"/>
                <w:u w:color="0000FF"/>
              </w:rPr>
              <w:t>)</w:t>
            </w:r>
            <w:r w:rsidRPr="00D502CC">
              <w:rPr>
                <w:rFonts w:ascii="Arial" w:hAnsi="Arial" w:cs="Arial"/>
                <w:b/>
                <w:bCs/>
                <w:i/>
                <w:color w:val="000000"/>
                <w:sz w:val="32"/>
                <w:u w:color="0000FF"/>
              </w:rPr>
              <w:t>:</w:t>
            </w:r>
            <w:r w:rsidR="00784BA5" w:rsidRPr="00D502CC">
              <w:rPr>
                <w:rFonts w:ascii="Arial" w:hAnsi="Arial" w:cs="Arial"/>
                <w:b/>
                <w:bCs/>
                <w:color w:val="000000"/>
                <w:sz w:val="32"/>
                <w:szCs w:val="36"/>
                <w:u w:color="0000FF"/>
              </w:rPr>
              <w:t xml:space="preserve"> </w:t>
            </w:r>
            <w:r w:rsidR="001425BF">
              <w:rPr>
                <w:rFonts w:ascii="Arial" w:hAnsi="Arial" w:cs="Arial"/>
                <w:bCs/>
                <w:color w:val="000000"/>
                <w:sz w:val="32"/>
                <w:szCs w:val="36"/>
                <w:u w:color="0000FF"/>
              </w:rPr>
              <w:t>Personal App Questions-due in class</w:t>
            </w:r>
          </w:p>
        </w:tc>
      </w:tr>
      <w:tr w:rsidR="001425BF" w:rsidRPr="00D14E26" w14:paraId="355FB402" w14:textId="77777777" w:rsidTr="00D22D50">
        <w:trPr>
          <w:jc w:val="center"/>
        </w:trPr>
        <w:tc>
          <w:tcPr>
            <w:tcW w:w="0" w:type="auto"/>
            <w:shd w:val="clear" w:color="auto" w:fill="FFFFFF" w:themeFill="background1"/>
          </w:tcPr>
          <w:p w14:paraId="7DC2CDD7" w14:textId="2C6A4DA3" w:rsidR="001425BF" w:rsidRPr="001425BF" w:rsidRDefault="001425BF" w:rsidP="001425BF">
            <w:pPr>
              <w:widowControl w:val="0"/>
              <w:autoSpaceDE w:val="0"/>
              <w:autoSpaceDN w:val="0"/>
              <w:adjustRightInd w:val="0"/>
              <w:rPr>
                <w:rFonts w:ascii="Arial" w:hAnsi="Arial" w:cs="Arial"/>
                <w:bCs/>
                <w:color w:val="000000"/>
                <w:sz w:val="32"/>
                <w:szCs w:val="36"/>
                <w:u w:color="0000FF"/>
              </w:rPr>
            </w:pPr>
            <w:r>
              <w:rPr>
                <w:rFonts w:ascii="Arial" w:hAnsi="Arial" w:cs="Arial"/>
                <w:b/>
                <w:bCs/>
                <w:color w:val="000000"/>
                <w:sz w:val="32"/>
                <w:szCs w:val="36"/>
                <w:u w:color="0000FF"/>
              </w:rPr>
              <w:t xml:space="preserve">Wednesdays: </w:t>
            </w:r>
            <w:r>
              <w:rPr>
                <w:rFonts w:ascii="Arial" w:hAnsi="Arial" w:cs="Arial"/>
                <w:bCs/>
                <w:color w:val="000000"/>
                <w:sz w:val="32"/>
                <w:szCs w:val="36"/>
                <w:u w:color="0000FF"/>
              </w:rPr>
              <w:t xml:space="preserve">In-class Socrative Quiz </w:t>
            </w:r>
          </w:p>
        </w:tc>
      </w:tr>
      <w:tr w:rsidR="009C51D2" w:rsidRPr="00D14E26" w14:paraId="12BEFDE1" w14:textId="77777777" w:rsidTr="00D22D50">
        <w:trPr>
          <w:jc w:val="center"/>
        </w:trPr>
        <w:tc>
          <w:tcPr>
            <w:tcW w:w="0" w:type="auto"/>
            <w:shd w:val="clear" w:color="auto" w:fill="FFFFFF" w:themeFill="background1"/>
          </w:tcPr>
          <w:p w14:paraId="5403040B" w14:textId="05313B43" w:rsidR="009C51D2" w:rsidRPr="00D502CC" w:rsidRDefault="009C51D2" w:rsidP="00A36B0B">
            <w:pPr>
              <w:widowControl w:val="0"/>
              <w:autoSpaceDE w:val="0"/>
              <w:autoSpaceDN w:val="0"/>
              <w:adjustRightInd w:val="0"/>
              <w:rPr>
                <w:rFonts w:ascii="Arial" w:hAnsi="Arial" w:cs="Arial"/>
                <w:bCs/>
                <w:color w:val="000000"/>
                <w:sz w:val="32"/>
                <w:szCs w:val="36"/>
                <w:u w:color="0000FF"/>
              </w:rPr>
            </w:pPr>
            <w:r w:rsidRPr="00D502CC">
              <w:rPr>
                <w:rFonts w:ascii="Arial" w:hAnsi="Arial" w:cs="Arial"/>
                <w:b/>
                <w:bCs/>
                <w:color w:val="000000"/>
                <w:sz w:val="32"/>
                <w:szCs w:val="36"/>
                <w:u w:color="0000FF"/>
              </w:rPr>
              <w:t>Fridays</w:t>
            </w:r>
            <w:r w:rsidRPr="00D502CC">
              <w:rPr>
                <w:rFonts w:ascii="Arial" w:hAnsi="Arial" w:cs="Arial"/>
                <w:bCs/>
                <w:color w:val="000000"/>
                <w:sz w:val="32"/>
                <w:szCs w:val="36"/>
                <w:u w:color="0000FF"/>
              </w:rPr>
              <w:t>:</w:t>
            </w:r>
            <w:r w:rsidR="00784BA5" w:rsidRPr="00D502CC">
              <w:rPr>
                <w:rFonts w:ascii="Arial" w:hAnsi="Arial" w:cs="Arial"/>
                <w:bCs/>
                <w:color w:val="000000"/>
                <w:sz w:val="32"/>
                <w:szCs w:val="36"/>
                <w:u w:color="0000FF"/>
              </w:rPr>
              <w:t xml:space="preserve"> </w:t>
            </w:r>
            <w:r w:rsidR="001425BF">
              <w:rPr>
                <w:rFonts w:ascii="Arial" w:hAnsi="Arial" w:cs="Arial"/>
                <w:bCs/>
                <w:color w:val="000000"/>
                <w:sz w:val="32"/>
                <w:szCs w:val="36"/>
                <w:u w:color="0000FF"/>
              </w:rPr>
              <w:t xml:space="preserve">Canvas </w:t>
            </w:r>
            <w:r w:rsidR="008839F3">
              <w:rPr>
                <w:rFonts w:ascii="Arial" w:hAnsi="Arial" w:cs="Arial"/>
                <w:bCs/>
                <w:color w:val="000000"/>
                <w:sz w:val="32"/>
                <w:szCs w:val="36"/>
                <w:u w:color="0000FF"/>
              </w:rPr>
              <w:t xml:space="preserve">Chapter </w:t>
            </w:r>
            <w:r w:rsidRPr="00D502CC">
              <w:rPr>
                <w:rFonts w:ascii="Arial" w:hAnsi="Arial" w:cs="Arial"/>
                <w:bCs/>
                <w:color w:val="000000"/>
                <w:sz w:val="32"/>
                <w:szCs w:val="36"/>
                <w:u w:color="0000FF"/>
              </w:rPr>
              <w:t>Quizzes</w:t>
            </w:r>
            <w:r w:rsidR="002F155A">
              <w:rPr>
                <w:rFonts w:ascii="Arial" w:hAnsi="Arial" w:cs="Arial"/>
                <w:bCs/>
                <w:color w:val="000000"/>
                <w:sz w:val="32"/>
                <w:szCs w:val="36"/>
                <w:u w:color="0000FF"/>
              </w:rPr>
              <w:t xml:space="preserve"> </w:t>
            </w:r>
          </w:p>
        </w:tc>
      </w:tr>
      <w:tr w:rsidR="009C51D2" w:rsidRPr="00D14E26" w14:paraId="5B4C6B3F" w14:textId="77777777" w:rsidTr="00D22D50">
        <w:trPr>
          <w:jc w:val="center"/>
        </w:trPr>
        <w:tc>
          <w:tcPr>
            <w:tcW w:w="0" w:type="auto"/>
            <w:shd w:val="clear" w:color="auto" w:fill="FFFFFF" w:themeFill="background1"/>
          </w:tcPr>
          <w:p w14:paraId="441E5916" w14:textId="2730B8CF" w:rsidR="009C51D2" w:rsidRPr="00D502CC" w:rsidRDefault="00784BA5" w:rsidP="00A36B0B">
            <w:pPr>
              <w:widowControl w:val="0"/>
              <w:autoSpaceDE w:val="0"/>
              <w:autoSpaceDN w:val="0"/>
              <w:adjustRightInd w:val="0"/>
              <w:rPr>
                <w:rFonts w:ascii="Arial" w:hAnsi="Arial" w:cs="Arial"/>
                <w:bCs/>
                <w:color w:val="000000"/>
                <w:sz w:val="32"/>
                <w:szCs w:val="36"/>
                <w:u w:color="0000FF"/>
              </w:rPr>
            </w:pPr>
            <w:proofErr w:type="spellStart"/>
            <w:proofErr w:type="gramStart"/>
            <w:r w:rsidRPr="00D502CC">
              <w:rPr>
                <w:rFonts w:ascii="Arial" w:hAnsi="Arial" w:cs="Arial"/>
                <w:b/>
                <w:bCs/>
                <w:color w:val="000000"/>
                <w:sz w:val="32"/>
                <w:szCs w:val="36"/>
                <w:u w:color="0000FF"/>
              </w:rPr>
              <w:t>Saturdays:</w:t>
            </w:r>
            <w:r w:rsidR="009C51D2" w:rsidRPr="00D502CC">
              <w:rPr>
                <w:rFonts w:ascii="Arial" w:hAnsi="Arial" w:cs="Arial"/>
                <w:bCs/>
                <w:color w:val="000000"/>
                <w:sz w:val="32"/>
                <w:szCs w:val="36"/>
                <w:u w:color="0000FF"/>
              </w:rPr>
              <w:t>New</w:t>
            </w:r>
            <w:proofErr w:type="spellEnd"/>
            <w:proofErr w:type="gramEnd"/>
            <w:r w:rsidR="009C51D2" w:rsidRPr="00D502CC">
              <w:rPr>
                <w:rFonts w:ascii="Arial" w:hAnsi="Arial" w:cs="Arial"/>
                <w:bCs/>
                <w:color w:val="000000"/>
                <w:sz w:val="32"/>
                <w:szCs w:val="36"/>
                <w:u w:color="0000FF"/>
              </w:rPr>
              <w:t xml:space="preserve"> </w:t>
            </w:r>
            <w:proofErr w:type="spellStart"/>
            <w:r w:rsidR="009C51D2" w:rsidRPr="00D502CC">
              <w:rPr>
                <w:rFonts w:ascii="Arial" w:hAnsi="Arial" w:cs="Arial"/>
                <w:bCs/>
                <w:color w:val="000000"/>
                <w:sz w:val="32"/>
                <w:szCs w:val="36"/>
                <w:u w:color="0000FF"/>
              </w:rPr>
              <w:t>ch</w:t>
            </w:r>
            <w:proofErr w:type="spellEnd"/>
            <w:r w:rsidR="009C51D2" w:rsidRPr="00D502CC">
              <w:rPr>
                <w:rFonts w:ascii="Arial" w:hAnsi="Arial" w:cs="Arial"/>
                <w:bCs/>
                <w:color w:val="000000"/>
                <w:sz w:val="32"/>
                <w:szCs w:val="36"/>
                <w:u w:color="0000FF"/>
              </w:rPr>
              <w:t>/week opens in Canvas</w:t>
            </w:r>
            <w:r w:rsidR="008839F3">
              <w:rPr>
                <w:rFonts w:ascii="Arial" w:hAnsi="Arial" w:cs="Arial"/>
                <w:bCs/>
                <w:color w:val="000000"/>
                <w:sz w:val="32"/>
                <w:szCs w:val="36"/>
                <w:u w:color="0000FF"/>
              </w:rPr>
              <w:t xml:space="preserve"> with hints for Socrative quiz</w:t>
            </w:r>
          </w:p>
        </w:tc>
      </w:tr>
    </w:tbl>
    <w:p w14:paraId="1DBB29F4" w14:textId="3CA001E0" w:rsidR="00D502CC" w:rsidRDefault="00D502CC" w:rsidP="00FA57BB">
      <w:pPr>
        <w:rPr>
          <w:rStyle w:val="Heading1Char"/>
          <w:rFonts w:ascii="Book Antiqua" w:hAnsi="Book Antiqua"/>
          <w:b/>
          <w:color w:val="000000" w:themeColor="text1"/>
        </w:rPr>
      </w:pPr>
    </w:p>
    <w:p w14:paraId="6174CFEE" w14:textId="77777777" w:rsidR="00D502CC" w:rsidRDefault="00D502CC">
      <w:pPr>
        <w:rPr>
          <w:rStyle w:val="Heading1Char"/>
          <w:rFonts w:ascii="Book Antiqua" w:hAnsi="Book Antiqua"/>
          <w:b/>
          <w:color w:val="000000" w:themeColor="text1"/>
        </w:rPr>
      </w:pPr>
      <w:r>
        <w:rPr>
          <w:rStyle w:val="Heading1Char"/>
          <w:rFonts w:ascii="Book Antiqua" w:hAnsi="Book Antiqua"/>
          <w:b/>
          <w:color w:val="000000" w:themeColor="text1"/>
        </w:rPr>
        <w:br w:type="page"/>
      </w:r>
    </w:p>
    <w:p w14:paraId="65099B84" w14:textId="77777777" w:rsidR="00784BA5" w:rsidRDefault="00784BA5" w:rsidP="00FA57BB">
      <w:pPr>
        <w:rPr>
          <w:rStyle w:val="Heading1Char"/>
          <w:rFonts w:ascii="Book Antiqua" w:hAnsi="Book Antiqua"/>
          <w:b/>
          <w:color w:val="000000" w:themeColor="text1"/>
        </w:rPr>
      </w:pPr>
    </w:p>
    <w:p w14:paraId="304535DB" w14:textId="77777777" w:rsidR="00F75CC8" w:rsidRPr="00787CAB" w:rsidRDefault="00F0608B" w:rsidP="00FA57BB">
      <w:pPr>
        <w:rPr>
          <w:rFonts w:ascii="Book Antiqua" w:hAnsi="Book Antiqua"/>
          <w:sz w:val="32"/>
          <w:szCs w:val="32"/>
        </w:rPr>
      </w:pPr>
      <w:r w:rsidRPr="00787CAB">
        <w:rPr>
          <w:rStyle w:val="Heading1Char"/>
          <w:rFonts w:ascii="Book Antiqua" w:hAnsi="Book Antiqua"/>
          <w:b/>
          <w:color w:val="000000" w:themeColor="text1"/>
        </w:rPr>
        <w:t>WHERE TO GO FOR</w:t>
      </w:r>
      <w:r w:rsidR="00E2358A" w:rsidRPr="00787CAB">
        <w:rPr>
          <w:rStyle w:val="Heading1Char"/>
          <w:rFonts w:ascii="Book Antiqua" w:hAnsi="Book Antiqua"/>
          <w:b/>
          <w:color w:val="000000" w:themeColor="text1"/>
        </w:rPr>
        <w:t xml:space="preserve"> HELP</w:t>
      </w:r>
      <w:r w:rsidR="00B676E8" w:rsidRPr="00787CAB">
        <w:rPr>
          <w:rStyle w:val="Heading1Char"/>
          <w:rFonts w:ascii="Book Antiqua" w:hAnsi="Book Antiqua"/>
          <w:b/>
          <w:color w:val="000000" w:themeColor="text1"/>
        </w:rPr>
        <w:t>/LEARNING RESOURCES</w:t>
      </w:r>
      <w:r w:rsidR="00E2358A" w:rsidRPr="00787CAB">
        <w:rPr>
          <w:rFonts w:ascii="Book Antiqua" w:hAnsi="Book Antiqua"/>
          <w:b/>
          <w:sz w:val="32"/>
          <w:szCs w:val="32"/>
        </w:rPr>
        <w:t xml:space="preserve">: </w:t>
      </w:r>
    </w:p>
    <w:p w14:paraId="6A2FDF95" w14:textId="77777777" w:rsidR="00686F56" w:rsidRDefault="00686F56" w:rsidP="00FA57BB">
      <w:pPr>
        <w:widowControl w:val="0"/>
        <w:autoSpaceDE w:val="0"/>
        <w:autoSpaceDN w:val="0"/>
        <w:adjustRightInd w:val="0"/>
        <w:ind w:left="720"/>
        <w:rPr>
          <w:rFonts w:ascii="Calibri" w:hAnsi="Calibri" w:cs="Cambria"/>
          <w:b/>
          <w:color w:val="0070C0"/>
          <w:sz w:val="28"/>
        </w:rPr>
      </w:pPr>
    </w:p>
    <w:p w14:paraId="5BC39FBA" w14:textId="77777777" w:rsidR="001425BF" w:rsidRDefault="00F0608B" w:rsidP="001425BF">
      <w:pPr>
        <w:widowControl w:val="0"/>
        <w:autoSpaceDE w:val="0"/>
        <w:autoSpaceDN w:val="0"/>
        <w:adjustRightInd w:val="0"/>
        <w:ind w:left="720"/>
        <w:rPr>
          <w:rFonts w:ascii="Calibri" w:hAnsi="Calibri" w:cs="Arial"/>
          <w:b/>
          <w:bCs/>
          <w:color w:val="000000"/>
          <w:u w:color="FF0000"/>
        </w:rPr>
      </w:pPr>
      <w:r w:rsidRPr="00784BA5">
        <w:rPr>
          <w:rStyle w:val="Heading2Char"/>
          <w:rFonts w:ascii="Book Antiqua" w:hAnsi="Book Antiqua"/>
          <w:b/>
          <w:color w:val="000000" w:themeColor="text1"/>
        </w:rPr>
        <w:t>TECHNOLOGICAL HELP:</w:t>
      </w:r>
      <w:r w:rsidRPr="00787CAB">
        <w:rPr>
          <w:rFonts w:ascii="Calibri" w:hAnsi="Calibri" w:cs="Cambria"/>
          <w:b/>
          <w:color w:val="000000" w:themeColor="text1"/>
        </w:rPr>
        <w:t xml:space="preserve"> </w:t>
      </w:r>
      <w:r w:rsidRPr="006E36A3">
        <w:rPr>
          <w:rFonts w:ascii="Calibri" w:hAnsi="Calibri" w:cs="Arial"/>
          <w:color w:val="000000"/>
          <w:u w:color="FF0000"/>
        </w:rPr>
        <w:t>Failure to use browsers other than C</w:t>
      </w:r>
      <w:r w:rsidR="00F32440">
        <w:rPr>
          <w:rFonts w:ascii="Calibri" w:hAnsi="Calibri" w:cs="Arial"/>
          <w:color w:val="000000"/>
          <w:u w:color="FF0000"/>
        </w:rPr>
        <w:t>HROME</w:t>
      </w:r>
      <w:r w:rsidRPr="006E36A3">
        <w:rPr>
          <w:rFonts w:ascii="Calibri" w:hAnsi="Calibri" w:cs="Arial"/>
          <w:color w:val="000000"/>
          <w:u w:color="FF0000"/>
        </w:rPr>
        <w:t xml:space="preserve"> may result in a loss of important material or even options on an assessment</w:t>
      </w:r>
      <w:r w:rsidRPr="006E36A3">
        <w:rPr>
          <w:rFonts w:ascii="Calibri" w:hAnsi="Calibri" w:cs="Arial"/>
          <w:b/>
          <w:bCs/>
          <w:color w:val="000000"/>
          <w:u w:color="FF0000"/>
        </w:rPr>
        <w:t xml:space="preserve">. Do NOT rely on mobile devices for submitting any assignments </w:t>
      </w:r>
      <w:r w:rsidR="00B762CF">
        <w:rPr>
          <w:rFonts w:ascii="Calibri" w:hAnsi="Calibri" w:cs="Arial"/>
          <w:b/>
          <w:bCs/>
          <w:color w:val="000000"/>
          <w:u w:color="FF0000"/>
        </w:rPr>
        <w:t>in CANVAS</w:t>
      </w:r>
      <w:r w:rsidRPr="006E36A3">
        <w:rPr>
          <w:rFonts w:ascii="Calibri" w:hAnsi="Calibri" w:cs="Arial"/>
          <w:b/>
          <w:bCs/>
          <w:color w:val="000000"/>
          <w:u w:color="FF0000"/>
        </w:rPr>
        <w:t>, especially for anything with points attached to it!</w:t>
      </w:r>
      <w:r w:rsidR="00F32440">
        <w:rPr>
          <w:rFonts w:ascii="Calibri" w:hAnsi="Calibri" w:cs="Arial"/>
          <w:b/>
          <w:bCs/>
          <w:color w:val="000000"/>
          <w:u w:color="FF0000"/>
        </w:rPr>
        <w:t xml:space="preserve"> </w:t>
      </w:r>
    </w:p>
    <w:p w14:paraId="1FB46A2C" w14:textId="77777777" w:rsidR="001425BF" w:rsidRDefault="001425BF" w:rsidP="001425BF">
      <w:pPr>
        <w:widowControl w:val="0"/>
        <w:autoSpaceDE w:val="0"/>
        <w:autoSpaceDN w:val="0"/>
        <w:adjustRightInd w:val="0"/>
        <w:ind w:left="720"/>
        <w:rPr>
          <w:rStyle w:val="Heading3Char"/>
          <w:rFonts w:ascii="Book Antiqua" w:hAnsi="Book Antiqua"/>
          <w:b/>
          <w:color w:val="000000" w:themeColor="text1"/>
        </w:rPr>
      </w:pPr>
    </w:p>
    <w:p w14:paraId="5CB5A3DE" w14:textId="7AD38579" w:rsidR="002F600B" w:rsidRPr="001425BF" w:rsidRDefault="002F600B" w:rsidP="001425BF">
      <w:pPr>
        <w:widowControl w:val="0"/>
        <w:autoSpaceDE w:val="0"/>
        <w:autoSpaceDN w:val="0"/>
        <w:adjustRightInd w:val="0"/>
        <w:ind w:left="720"/>
        <w:rPr>
          <w:rFonts w:ascii="Calibri" w:hAnsi="Calibri" w:cs="Arial"/>
          <w:b/>
          <w:bCs/>
          <w:color w:val="000000"/>
          <w:u w:color="FF0000"/>
        </w:rPr>
      </w:pPr>
      <w:r w:rsidRPr="00787CAB">
        <w:rPr>
          <w:rStyle w:val="Heading3Char"/>
          <w:rFonts w:ascii="Book Antiqua" w:hAnsi="Book Antiqua"/>
          <w:b/>
          <w:color w:val="000000" w:themeColor="text1"/>
        </w:rPr>
        <w:t>CANVAS</w:t>
      </w:r>
      <w:r w:rsidR="00F0608B" w:rsidRPr="00787CAB">
        <w:rPr>
          <w:rStyle w:val="Heading3Char"/>
          <w:rFonts w:ascii="Book Antiqua" w:hAnsi="Book Antiqua"/>
          <w:b/>
          <w:color w:val="000000" w:themeColor="text1"/>
        </w:rPr>
        <w:t xml:space="preserve"> HELP</w:t>
      </w:r>
      <w:r w:rsidR="00E2358A" w:rsidRPr="00787CAB">
        <w:rPr>
          <w:rStyle w:val="Heading3Char"/>
          <w:rFonts w:ascii="Book Antiqua" w:hAnsi="Book Antiqua"/>
          <w:b/>
          <w:color w:val="000000" w:themeColor="text1"/>
        </w:rPr>
        <w:t>:</w:t>
      </w:r>
      <w:r w:rsidR="00E2358A" w:rsidRPr="00787CAB">
        <w:rPr>
          <w:rFonts w:ascii="Calibri" w:hAnsi="Calibri" w:cs="Cambria"/>
          <w:color w:val="000000" w:themeColor="text1"/>
        </w:rPr>
        <w:t xml:space="preserve">  </w:t>
      </w:r>
      <w:r w:rsidR="00E2358A" w:rsidRPr="006E36A3">
        <w:rPr>
          <w:rFonts w:ascii="Calibri" w:hAnsi="Calibri" w:cs="Cambria"/>
          <w:color w:val="000000"/>
        </w:rPr>
        <w:t xml:space="preserve">Call </w:t>
      </w:r>
      <w:r w:rsidR="00E2358A" w:rsidRPr="006E36A3">
        <w:rPr>
          <w:rFonts w:ascii="Calibri" w:hAnsi="Calibri" w:cs="Cambria"/>
          <w:b/>
          <w:bCs/>
          <w:color w:val="000000"/>
        </w:rPr>
        <w:t>253-566-5176</w:t>
      </w:r>
      <w:r w:rsidR="00E2358A" w:rsidRPr="006E36A3">
        <w:rPr>
          <w:rFonts w:ascii="Calibri" w:hAnsi="Calibri" w:cs="Cambria"/>
          <w:color w:val="000000"/>
        </w:rPr>
        <w:t xml:space="preserve"> for live phone support or visit </w:t>
      </w:r>
      <w:r w:rsidR="00E2358A" w:rsidRPr="006E36A3">
        <w:rPr>
          <w:rFonts w:ascii="Calibri" w:hAnsi="Calibri" w:cs="Cambria"/>
          <w:color w:val="000000"/>
          <w:u w:val="single" w:color="0000FF"/>
        </w:rPr>
        <w:t>https://my.tacomacc.edu/elearningsupport</w:t>
      </w:r>
      <w:r w:rsidR="00E2358A" w:rsidRPr="006E36A3">
        <w:rPr>
          <w:rFonts w:ascii="Calibri" w:hAnsi="Calibri" w:cs="Cambria"/>
          <w:color w:val="000000"/>
          <w:u w:color="0000FF"/>
        </w:rPr>
        <w:t xml:space="preserve"> for an extensive knowledge base and support ticketing system. You can also email </w:t>
      </w:r>
      <w:hyperlink r:id="rId14" w:history="1">
        <w:r w:rsidR="00784BA5" w:rsidRPr="00784BA5">
          <w:rPr>
            <w:rStyle w:val="Hyperlink"/>
            <w:rFonts w:ascii="Calibri" w:hAnsi="Calibri" w:cs="Cambria"/>
            <w:u w:color="0000FF"/>
          </w:rPr>
          <w:t>Direct link to eLearning's email or support</w:t>
        </w:r>
      </w:hyperlink>
    </w:p>
    <w:p w14:paraId="3F5C69CB" w14:textId="77777777" w:rsidR="00F0608B" w:rsidRPr="00787CAB" w:rsidRDefault="00B676E8" w:rsidP="00787CAB">
      <w:pPr>
        <w:pStyle w:val="Heading1"/>
        <w:rPr>
          <w:rFonts w:ascii="Book Antiqua" w:hAnsi="Book Antiqua"/>
          <w:b/>
          <w:color w:val="000000" w:themeColor="text1"/>
        </w:rPr>
      </w:pPr>
      <w:r w:rsidRPr="00787CAB">
        <w:rPr>
          <w:rFonts w:ascii="Book Antiqua" w:hAnsi="Book Antiqua"/>
          <w:b/>
          <w:color w:val="000000" w:themeColor="text1"/>
        </w:rPr>
        <w:t>FINDING INFORMATION ABOUT PSYCHOLOGY</w:t>
      </w:r>
      <w:r w:rsidR="00F0608B" w:rsidRPr="00787CAB">
        <w:rPr>
          <w:rFonts w:ascii="Book Antiqua" w:hAnsi="Book Antiqua"/>
          <w:b/>
          <w:color w:val="000000" w:themeColor="text1"/>
        </w:rPr>
        <w:t>:</w:t>
      </w:r>
    </w:p>
    <w:p w14:paraId="57536B09" w14:textId="77777777" w:rsidR="00F13688" w:rsidRDefault="00C24E9E" w:rsidP="00F13688">
      <w:pPr>
        <w:widowControl w:val="0"/>
        <w:autoSpaceDE w:val="0"/>
        <w:autoSpaceDN w:val="0"/>
        <w:adjustRightInd w:val="0"/>
        <w:ind w:left="720" w:firstLine="720"/>
        <w:rPr>
          <w:rFonts w:ascii="Calibri" w:hAnsi="Calibri" w:cs="Arial"/>
          <w:bCs/>
          <w:color w:val="000000"/>
        </w:rPr>
      </w:pPr>
      <w:r w:rsidRPr="006E36A3">
        <w:rPr>
          <w:rFonts w:ascii="Calibri" w:hAnsi="Calibri" w:cs="Arial"/>
          <w:bCs/>
          <w:color w:val="000000"/>
        </w:rPr>
        <w:t>Most answers</w:t>
      </w:r>
      <w:r w:rsidR="00F13688">
        <w:rPr>
          <w:rFonts w:ascii="Calibri" w:hAnsi="Calibri" w:cs="Arial"/>
          <w:bCs/>
          <w:color w:val="000000"/>
        </w:rPr>
        <w:t xml:space="preserve"> about course content</w:t>
      </w:r>
      <w:r w:rsidRPr="006E36A3">
        <w:rPr>
          <w:rFonts w:ascii="Calibri" w:hAnsi="Calibri" w:cs="Arial"/>
          <w:bCs/>
          <w:color w:val="000000"/>
        </w:rPr>
        <w:t xml:space="preserve"> can be found simply by reading </w:t>
      </w:r>
      <w:r w:rsidRPr="00F13688">
        <w:rPr>
          <w:rFonts w:ascii="Calibri" w:hAnsi="Calibri" w:cs="Arial"/>
          <w:b/>
          <w:bCs/>
          <w:color w:val="000000"/>
        </w:rPr>
        <w:t>your text.</w:t>
      </w:r>
      <w:r w:rsidRPr="006E36A3">
        <w:rPr>
          <w:rFonts w:ascii="Calibri" w:hAnsi="Calibri" w:cs="Arial"/>
          <w:bCs/>
          <w:color w:val="000000"/>
        </w:rPr>
        <w:t xml:space="preserve"> </w:t>
      </w:r>
      <w:r w:rsidR="00F0608B" w:rsidRPr="006E36A3">
        <w:rPr>
          <w:rFonts w:ascii="Calibri" w:hAnsi="Calibri" w:cs="Arial"/>
          <w:bCs/>
          <w:color w:val="000000"/>
        </w:rPr>
        <w:t xml:space="preserve">If you cannot find the answer in your text, then the next step should be to check </w:t>
      </w:r>
      <w:r w:rsidRPr="006E36A3">
        <w:rPr>
          <w:rFonts w:ascii="Calibri" w:hAnsi="Calibri" w:cs="Arial"/>
          <w:bCs/>
          <w:color w:val="000000"/>
        </w:rPr>
        <w:t>reputable online sources, which I’ve listed below</w:t>
      </w:r>
      <w:r w:rsidR="00F13688">
        <w:rPr>
          <w:rFonts w:ascii="Calibri" w:hAnsi="Calibri" w:cs="Arial"/>
          <w:bCs/>
          <w:color w:val="000000"/>
        </w:rPr>
        <w:t xml:space="preserve">. </w:t>
      </w:r>
      <w:r w:rsidR="00F13688" w:rsidRPr="00FA57BB">
        <w:rPr>
          <w:rFonts w:ascii="Calibri" w:hAnsi="Calibri" w:cs="Arial"/>
          <w:bCs/>
          <w:color w:val="000000"/>
        </w:rPr>
        <w:t>AVOID using “</w:t>
      </w:r>
      <w:r w:rsidR="00F13688" w:rsidRPr="00B762CF">
        <w:rPr>
          <w:rFonts w:ascii="Calibri" w:hAnsi="Calibri" w:cs="Arial"/>
          <w:bCs/>
          <w:i/>
          <w:color w:val="000000"/>
        </w:rPr>
        <w:t>Wikipedia</w:t>
      </w:r>
      <w:r w:rsidR="00F13688" w:rsidRPr="00FA57BB">
        <w:rPr>
          <w:rFonts w:ascii="Calibri" w:hAnsi="Calibri" w:cs="Arial"/>
          <w:bCs/>
          <w:color w:val="000000"/>
        </w:rPr>
        <w:t>” (</w:t>
      </w:r>
      <w:r w:rsidR="00B762CF" w:rsidRPr="00B762CF">
        <w:rPr>
          <w:rFonts w:ascii="Calibri" w:hAnsi="Calibri" w:cs="Arial"/>
          <w:bCs/>
          <w:color w:val="000000"/>
        </w:rPr>
        <w:sym w:font="Wingdings" w:char="F04C"/>
      </w:r>
      <w:r w:rsidR="00B762CF">
        <w:rPr>
          <w:rFonts w:ascii="Calibri" w:hAnsi="Calibri" w:cs="Arial"/>
          <w:bCs/>
          <w:color w:val="000000"/>
        </w:rPr>
        <w:t xml:space="preserve">-an </w:t>
      </w:r>
      <w:r w:rsidR="00F13688" w:rsidRPr="00FA57BB">
        <w:rPr>
          <w:rFonts w:ascii="Calibri" w:hAnsi="Calibri" w:cs="Arial"/>
          <w:bCs/>
          <w:color w:val="000000"/>
        </w:rPr>
        <w:t>unreliable source for college work), Google nor any general search engine, as it is diffi</w:t>
      </w:r>
      <w:r w:rsidR="00B762CF">
        <w:rPr>
          <w:rFonts w:ascii="Calibri" w:hAnsi="Calibri" w:cs="Arial"/>
          <w:bCs/>
          <w:color w:val="000000"/>
        </w:rPr>
        <w:t>cult to discern quality sources, especially in Psychology.</w:t>
      </w:r>
    </w:p>
    <w:p w14:paraId="363E0D64" w14:textId="77777777" w:rsidR="00F13688" w:rsidRPr="00F13688" w:rsidRDefault="00AD7C0C" w:rsidP="00F13688">
      <w:pPr>
        <w:pStyle w:val="ColorfulList-Accent11"/>
        <w:widowControl w:val="0"/>
        <w:numPr>
          <w:ilvl w:val="0"/>
          <w:numId w:val="18"/>
        </w:numPr>
        <w:autoSpaceDE w:val="0"/>
        <w:autoSpaceDN w:val="0"/>
        <w:adjustRightInd w:val="0"/>
        <w:rPr>
          <w:rFonts w:cs="Cambria"/>
          <w:bCs/>
          <w:color w:val="000000"/>
          <w:sz w:val="24"/>
          <w:szCs w:val="24"/>
          <w:u w:val="single"/>
        </w:rPr>
      </w:pPr>
      <w:hyperlink r:id="rId15" w:history="1">
        <w:r w:rsidR="00F13688" w:rsidRPr="00F13688">
          <w:rPr>
            <w:rStyle w:val="Hyperlink"/>
            <w:rFonts w:cs="Cambria"/>
            <w:bCs/>
            <w:sz w:val="24"/>
            <w:szCs w:val="24"/>
          </w:rPr>
          <w:t xml:space="preserve">The TCC Library Databases: </w:t>
        </w:r>
        <w:proofErr w:type="spellStart"/>
        <w:r w:rsidR="00F13688" w:rsidRPr="00F13688">
          <w:rPr>
            <w:rStyle w:val="Hyperlink"/>
            <w:rFonts w:cs="Cambria"/>
            <w:bCs/>
            <w:sz w:val="24"/>
            <w:szCs w:val="24"/>
          </w:rPr>
          <w:t>PsychArticles</w:t>
        </w:r>
        <w:proofErr w:type="spellEnd"/>
      </w:hyperlink>
      <w:r w:rsidR="00F13688">
        <w:rPr>
          <w:rFonts w:cs="Cambria"/>
          <w:bCs/>
          <w:color w:val="000000"/>
          <w:sz w:val="24"/>
          <w:szCs w:val="24"/>
        </w:rPr>
        <w:t xml:space="preserve"> is the BEST place for finding psychology-related content.</w:t>
      </w:r>
    </w:p>
    <w:p w14:paraId="059475FF" w14:textId="77777777" w:rsidR="00F0608B" w:rsidRPr="006E36A3" w:rsidRDefault="00F0608B" w:rsidP="00F13688">
      <w:pPr>
        <w:pStyle w:val="ColorfulList-Accent11"/>
        <w:widowControl w:val="0"/>
        <w:numPr>
          <w:ilvl w:val="0"/>
          <w:numId w:val="18"/>
        </w:numPr>
        <w:autoSpaceDE w:val="0"/>
        <w:autoSpaceDN w:val="0"/>
        <w:adjustRightInd w:val="0"/>
        <w:rPr>
          <w:rFonts w:cs="Cambria"/>
          <w:bCs/>
          <w:color w:val="000000"/>
          <w:sz w:val="24"/>
          <w:szCs w:val="24"/>
          <w:u w:val="single"/>
        </w:rPr>
      </w:pPr>
      <w:r w:rsidRPr="006E36A3">
        <w:rPr>
          <w:rFonts w:cs="Arial"/>
          <w:bCs/>
          <w:color w:val="000000"/>
          <w:sz w:val="24"/>
          <w:szCs w:val="24"/>
        </w:rPr>
        <w:t xml:space="preserve">The American Psychological Association website search area: </w:t>
      </w:r>
      <w:hyperlink r:id="rId16" w:history="1">
        <w:r w:rsidR="00784BA5">
          <w:rPr>
            <w:rStyle w:val="Hyperlink"/>
            <w:rFonts w:cs="Arial"/>
            <w:bCs/>
            <w:sz w:val="24"/>
            <w:szCs w:val="24"/>
          </w:rPr>
          <w:t>Link to APA website</w:t>
        </w:r>
      </w:hyperlink>
    </w:p>
    <w:p w14:paraId="2B7F61BF" w14:textId="77777777" w:rsidR="00F0608B" w:rsidRPr="006E36A3" w:rsidRDefault="00F0608B" w:rsidP="00F0608B">
      <w:pPr>
        <w:pStyle w:val="ColorfulList-Accent11"/>
        <w:widowControl w:val="0"/>
        <w:numPr>
          <w:ilvl w:val="0"/>
          <w:numId w:val="18"/>
        </w:numPr>
        <w:autoSpaceDE w:val="0"/>
        <w:autoSpaceDN w:val="0"/>
        <w:adjustRightInd w:val="0"/>
        <w:rPr>
          <w:rFonts w:cs="Cambria"/>
          <w:bCs/>
          <w:color w:val="000000"/>
          <w:sz w:val="24"/>
          <w:szCs w:val="24"/>
          <w:u w:val="single"/>
        </w:rPr>
      </w:pPr>
      <w:proofErr w:type="spellStart"/>
      <w:r w:rsidRPr="006E36A3">
        <w:rPr>
          <w:rFonts w:cs="Arial"/>
          <w:bCs/>
          <w:color w:val="000000"/>
          <w:sz w:val="24"/>
          <w:szCs w:val="24"/>
        </w:rPr>
        <w:t>AlleyDog</w:t>
      </w:r>
      <w:proofErr w:type="spellEnd"/>
      <w:r w:rsidRPr="006E36A3">
        <w:rPr>
          <w:rFonts w:cs="Arial"/>
          <w:bCs/>
          <w:color w:val="000000"/>
          <w:sz w:val="24"/>
          <w:szCs w:val="24"/>
        </w:rPr>
        <w:t xml:space="preserve">: A free website/search engine for psychology students. </w:t>
      </w:r>
      <w:hyperlink r:id="rId17" w:history="1">
        <w:r w:rsidR="00784BA5">
          <w:rPr>
            <w:rStyle w:val="Hyperlink"/>
            <w:rFonts w:cs="Arial"/>
            <w:bCs/>
            <w:sz w:val="24"/>
            <w:szCs w:val="24"/>
          </w:rPr>
          <w:t xml:space="preserve">Link to </w:t>
        </w:r>
        <w:proofErr w:type="spellStart"/>
        <w:r w:rsidR="00784BA5">
          <w:rPr>
            <w:rStyle w:val="Hyperlink"/>
            <w:rFonts w:cs="Arial"/>
            <w:bCs/>
            <w:sz w:val="24"/>
            <w:szCs w:val="24"/>
          </w:rPr>
          <w:t>Alleydog</w:t>
        </w:r>
        <w:proofErr w:type="spellEnd"/>
        <w:r w:rsidR="00784BA5">
          <w:rPr>
            <w:rStyle w:val="Hyperlink"/>
            <w:rFonts w:cs="Arial"/>
            <w:bCs/>
            <w:sz w:val="24"/>
            <w:szCs w:val="24"/>
          </w:rPr>
          <w:t xml:space="preserve"> search</w:t>
        </w:r>
      </w:hyperlink>
    </w:p>
    <w:p w14:paraId="50D5B95F" w14:textId="77777777" w:rsidR="00F0608B" w:rsidRPr="00787CAB" w:rsidRDefault="00F75CC8" w:rsidP="00787CAB">
      <w:pPr>
        <w:pStyle w:val="Heading1"/>
        <w:rPr>
          <w:rFonts w:ascii="Book Antiqua" w:hAnsi="Book Antiqua"/>
          <w:b/>
          <w:color w:val="000000" w:themeColor="text1"/>
        </w:rPr>
      </w:pPr>
      <w:r w:rsidRPr="00787CAB">
        <w:rPr>
          <w:rFonts w:ascii="Book Antiqua" w:hAnsi="Book Antiqua"/>
          <w:b/>
          <w:color w:val="000000" w:themeColor="text1"/>
        </w:rPr>
        <w:t>GENERAL CAMPUS RESOURCES:</w:t>
      </w:r>
    </w:p>
    <w:p w14:paraId="32355B50" w14:textId="77777777" w:rsidR="00F32440" w:rsidRPr="00F32440" w:rsidRDefault="00AD7C0C" w:rsidP="002F600B">
      <w:pPr>
        <w:pStyle w:val="ColorfulList-Accent11"/>
        <w:widowControl w:val="0"/>
        <w:numPr>
          <w:ilvl w:val="0"/>
          <w:numId w:val="33"/>
        </w:numPr>
        <w:autoSpaceDE w:val="0"/>
        <w:autoSpaceDN w:val="0"/>
        <w:adjustRightInd w:val="0"/>
        <w:rPr>
          <w:rFonts w:cs="Cambria"/>
          <w:b/>
          <w:bCs/>
          <w:color w:val="000000"/>
          <w:sz w:val="24"/>
          <w:szCs w:val="24"/>
          <w:u w:val="single" w:color="0000FF"/>
        </w:rPr>
      </w:pPr>
      <w:hyperlink r:id="rId18" w:history="1">
        <w:r w:rsidR="00F32440" w:rsidRPr="00F32440">
          <w:rPr>
            <w:rStyle w:val="Hyperlink"/>
            <w:rFonts w:cs="Cambria"/>
            <w:sz w:val="24"/>
            <w:szCs w:val="24"/>
            <w:u w:color="0000FF"/>
          </w:rPr>
          <w:t>General Academic Resources</w:t>
        </w:r>
      </w:hyperlink>
      <w:r w:rsidR="00F32440">
        <w:rPr>
          <w:rFonts w:cs="Cambria"/>
          <w:color w:val="000000"/>
          <w:sz w:val="24"/>
          <w:szCs w:val="24"/>
          <w:u w:color="0000FF"/>
        </w:rPr>
        <w:t>: Enrollment, Advising, Registration, &amp; Financial Aid, located in Build. 7</w:t>
      </w:r>
    </w:p>
    <w:p w14:paraId="43FCD1D2" w14:textId="77777777" w:rsidR="00BD2F81" w:rsidRPr="00F32440" w:rsidRDefault="00AD7C0C" w:rsidP="002F600B">
      <w:pPr>
        <w:pStyle w:val="ColorfulList-Accent11"/>
        <w:widowControl w:val="0"/>
        <w:numPr>
          <w:ilvl w:val="0"/>
          <w:numId w:val="33"/>
        </w:numPr>
        <w:autoSpaceDE w:val="0"/>
        <w:autoSpaceDN w:val="0"/>
        <w:adjustRightInd w:val="0"/>
        <w:rPr>
          <w:rFonts w:cs="Cambria"/>
          <w:bCs/>
          <w:color w:val="000000"/>
          <w:sz w:val="24"/>
          <w:szCs w:val="24"/>
          <w:u w:val="single" w:color="0000FF"/>
        </w:rPr>
      </w:pPr>
      <w:hyperlink r:id="rId19" w:history="1">
        <w:r w:rsidR="00E2358A" w:rsidRPr="006E36A3">
          <w:rPr>
            <w:rFonts w:cs="Arial"/>
            <w:color w:val="2F5496"/>
            <w:sz w:val="24"/>
            <w:szCs w:val="24"/>
            <w:u w:val="single" w:color="0000FF"/>
          </w:rPr>
          <w:t>The Writing &amp; Tutoring Center</w:t>
        </w:r>
      </w:hyperlink>
      <w:r w:rsidR="00E2358A" w:rsidRPr="006E36A3">
        <w:rPr>
          <w:rFonts w:cs="Arial"/>
          <w:color w:val="2F5496"/>
          <w:sz w:val="24"/>
          <w:szCs w:val="24"/>
          <w:u w:color="0000FF"/>
        </w:rPr>
        <w:t xml:space="preserve">, </w:t>
      </w:r>
      <w:r w:rsidR="00E2358A" w:rsidRPr="006E36A3">
        <w:rPr>
          <w:rFonts w:cs="Arial"/>
          <w:color w:val="000000"/>
          <w:sz w:val="24"/>
          <w:szCs w:val="24"/>
          <w:u w:color="0000FF"/>
        </w:rPr>
        <w:t xml:space="preserve">which is located on the 2nd floor of the Learning Resource Center, Bldg. 7, Room 21. </w:t>
      </w:r>
      <w:r w:rsidR="00E2358A" w:rsidRPr="006E36A3">
        <w:rPr>
          <w:rFonts w:cs="Arial"/>
          <w:b/>
          <w:bCs/>
          <w:color w:val="000000"/>
          <w:sz w:val="24"/>
          <w:szCs w:val="24"/>
          <w:u w:color="0000FF"/>
        </w:rPr>
        <w:t xml:space="preserve">253.566.6032.  </w:t>
      </w:r>
      <w:r w:rsidR="00F32440" w:rsidRPr="00F32440">
        <w:rPr>
          <w:rFonts w:cs="Arial"/>
          <w:bCs/>
          <w:color w:val="000000"/>
          <w:sz w:val="24"/>
          <w:szCs w:val="24"/>
          <w:u w:color="0000FF"/>
        </w:rPr>
        <w:t xml:space="preserve">Psychology, and other discipline-specific tutors are available, in addition to on-line </w:t>
      </w:r>
      <w:r w:rsidR="00F32440">
        <w:rPr>
          <w:rFonts w:cs="Arial"/>
          <w:bCs/>
          <w:color w:val="000000"/>
          <w:sz w:val="24"/>
          <w:szCs w:val="24"/>
          <w:u w:color="0000FF"/>
        </w:rPr>
        <w:t>e-</w:t>
      </w:r>
      <w:r w:rsidR="00F32440" w:rsidRPr="00F32440">
        <w:rPr>
          <w:rFonts w:cs="Arial"/>
          <w:bCs/>
          <w:color w:val="000000"/>
          <w:sz w:val="24"/>
          <w:szCs w:val="24"/>
          <w:u w:color="0000FF"/>
        </w:rPr>
        <w:t>tutoring.</w:t>
      </w:r>
    </w:p>
    <w:p w14:paraId="550A4340" w14:textId="6EDD1B79" w:rsidR="00BD2F81" w:rsidRPr="006E36A3" w:rsidRDefault="00AD7C0C" w:rsidP="002F600B">
      <w:pPr>
        <w:pStyle w:val="ColorfulList-Accent11"/>
        <w:widowControl w:val="0"/>
        <w:numPr>
          <w:ilvl w:val="0"/>
          <w:numId w:val="33"/>
        </w:numPr>
        <w:autoSpaceDE w:val="0"/>
        <w:autoSpaceDN w:val="0"/>
        <w:adjustRightInd w:val="0"/>
        <w:rPr>
          <w:rFonts w:cs="Cambria"/>
          <w:b/>
          <w:bCs/>
          <w:color w:val="000000"/>
          <w:sz w:val="24"/>
          <w:szCs w:val="24"/>
          <w:u w:val="single" w:color="0000FF"/>
        </w:rPr>
      </w:pPr>
      <w:hyperlink r:id="rId20" w:history="1">
        <w:r w:rsidR="00E2358A" w:rsidRPr="006E36A3">
          <w:rPr>
            <w:rFonts w:cs="Arial"/>
            <w:b/>
            <w:bCs/>
            <w:color w:val="2F5496"/>
            <w:sz w:val="24"/>
            <w:szCs w:val="24"/>
            <w:u w:val="single" w:color="0000FF"/>
          </w:rPr>
          <w:t>Information Commons</w:t>
        </w:r>
      </w:hyperlink>
      <w:r w:rsidR="00E2358A" w:rsidRPr="006E36A3">
        <w:rPr>
          <w:rFonts w:cs="Arial"/>
          <w:b/>
          <w:bCs/>
          <w:color w:val="2F5496"/>
          <w:sz w:val="24"/>
          <w:szCs w:val="24"/>
          <w:u w:color="0000FF"/>
        </w:rPr>
        <w:t xml:space="preserve">: </w:t>
      </w:r>
      <w:r w:rsidR="00E2358A" w:rsidRPr="006E36A3">
        <w:rPr>
          <w:rFonts w:cs="Arial"/>
          <w:color w:val="000000"/>
          <w:sz w:val="24"/>
          <w:szCs w:val="24"/>
          <w:u w:color="0000FF"/>
        </w:rPr>
        <w:t>Build 16, 1</w:t>
      </w:r>
      <w:r w:rsidR="00E2358A" w:rsidRPr="006E36A3">
        <w:rPr>
          <w:rFonts w:cs="Arial"/>
          <w:color w:val="000000"/>
          <w:sz w:val="24"/>
          <w:szCs w:val="24"/>
          <w:u w:color="0000FF"/>
          <w:vertAlign w:val="superscript"/>
        </w:rPr>
        <w:t>st</w:t>
      </w:r>
      <w:r w:rsidR="00E2358A" w:rsidRPr="006E36A3">
        <w:rPr>
          <w:rFonts w:cs="Arial"/>
          <w:color w:val="000000"/>
          <w:sz w:val="24"/>
          <w:szCs w:val="24"/>
          <w:u w:color="0000FF"/>
        </w:rPr>
        <w:t xml:space="preserve"> floor: Helpline: 253-566-5176: A place to use computers with</w:t>
      </w:r>
      <w:r w:rsidR="00686F56">
        <w:rPr>
          <w:rFonts w:cs="Arial"/>
          <w:color w:val="000000"/>
          <w:sz w:val="24"/>
          <w:szCs w:val="24"/>
          <w:u w:color="0000FF"/>
        </w:rPr>
        <w:t xml:space="preserve"> Canvas,</w:t>
      </w:r>
      <w:r w:rsidR="00E2358A" w:rsidRPr="006E36A3">
        <w:rPr>
          <w:rFonts w:cs="Arial"/>
          <w:color w:val="000000"/>
          <w:sz w:val="24"/>
          <w:szCs w:val="24"/>
          <w:u w:color="0000FF"/>
        </w:rPr>
        <w:t xml:space="preserve"> MS Office and other software, FREE Wi-Fi, and get technical assistance with online class issues.</w:t>
      </w:r>
    </w:p>
    <w:p w14:paraId="05C2BF8D" w14:textId="19426EB9" w:rsidR="00BD2F81" w:rsidRPr="006E36A3" w:rsidRDefault="00AD7C0C" w:rsidP="00B676E8">
      <w:pPr>
        <w:pStyle w:val="ColorfulList-Accent11"/>
        <w:widowControl w:val="0"/>
        <w:numPr>
          <w:ilvl w:val="0"/>
          <w:numId w:val="33"/>
        </w:numPr>
        <w:autoSpaceDE w:val="0"/>
        <w:autoSpaceDN w:val="0"/>
        <w:adjustRightInd w:val="0"/>
        <w:rPr>
          <w:rFonts w:cs="Cambria"/>
          <w:b/>
          <w:bCs/>
          <w:color w:val="000000"/>
          <w:sz w:val="24"/>
          <w:szCs w:val="24"/>
          <w:u w:val="single" w:color="0000FF"/>
        </w:rPr>
      </w:pPr>
      <w:hyperlink r:id="rId21" w:history="1">
        <w:r w:rsidR="00E2358A" w:rsidRPr="006E36A3">
          <w:rPr>
            <w:rFonts w:cs="Arial"/>
            <w:b/>
            <w:bCs/>
            <w:color w:val="2F5496"/>
            <w:sz w:val="24"/>
            <w:szCs w:val="24"/>
            <w:u w:val="single" w:color="0000FF"/>
          </w:rPr>
          <w:t>TCC LIBRARY</w:t>
        </w:r>
      </w:hyperlink>
      <w:r w:rsidR="00E2358A" w:rsidRPr="006E36A3">
        <w:rPr>
          <w:rFonts w:cs="Arial"/>
          <w:color w:val="000000"/>
          <w:sz w:val="24"/>
          <w:szCs w:val="24"/>
          <w:u w:color="0000FF"/>
        </w:rPr>
        <w:t>: Building 7; Get help with finding &amp; citing sources, accessing databases (</w:t>
      </w:r>
      <w:hyperlink r:id="rId22" w:history="1">
        <w:proofErr w:type="spellStart"/>
        <w:r w:rsidR="00E2358A" w:rsidRPr="006E36A3">
          <w:rPr>
            <w:rFonts w:cs="Arial"/>
            <w:b/>
            <w:bCs/>
            <w:color w:val="000000"/>
            <w:sz w:val="24"/>
            <w:szCs w:val="24"/>
            <w:u w:val="single" w:color="0000FF"/>
          </w:rPr>
          <w:t>PsychArticles</w:t>
        </w:r>
        <w:proofErr w:type="spellEnd"/>
      </w:hyperlink>
      <w:r w:rsidR="00E2358A" w:rsidRPr="006E36A3">
        <w:rPr>
          <w:rFonts w:cs="Arial"/>
          <w:color w:val="000000"/>
          <w:sz w:val="24"/>
          <w:szCs w:val="24"/>
          <w:u w:color="0000FF"/>
        </w:rPr>
        <w:t>) course-related technology and just a “quiet” place to study!</w:t>
      </w:r>
      <w:r w:rsidR="00E2358A" w:rsidRPr="006E36A3">
        <w:rPr>
          <w:rFonts w:cs="Arial"/>
          <w:b/>
          <w:bCs/>
          <w:color w:val="000000"/>
          <w:sz w:val="24"/>
          <w:szCs w:val="24"/>
          <w:u w:color="0000FF"/>
        </w:rPr>
        <w:t xml:space="preserve"> </w:t>
      </w:r>
    </w:p>
    <w:p w14:paraId="1B3B3AC6" w14:textId="31C60084" w:rsidR="000A101E" w:rsidRPr="006E36A3" w:rsidRDefault="00AD7C0C" w:rsidP="00180807">
      <w:pPr>
        <w:pStyle w:val="ColorfulList-Accent11"/>
        <w:widowControl w:val="0"/>
        <w:numPr>
          <w:ilvl w:val="0"/>
          <w:numId w:val="33"/>
        </w:numPr>
        <w:autoSpaceDE w:val="0"/>
        <w:autoSpaceDN w:val="0"/>
        <w:adjustRightInd w:val="0"/>
        <w:rPr>
          <w:rFonts w:cs="Cambria"/>
          <w:b/>
          <w:bCs/>
          <w:color w:val="000000"/>
          <w:sz w:val="24"/>
          <w:szCs w:val="24"/>
          <w:u w:val="single" w:color="0000FF"/>
        </w:rPr>
      </w:pPr>
      <w:hyperlink r:id="rId23" w:history="1">
        <w:r w:rsidR="00E2358A" w:rsidRPr="006E36A3">
          <w:rPr>
            <w:rFonts w:cs="Arial"/>
            <w:b/>
            <w:bCs/>
            <w:color w:val="2F5496"/>
            <w:sz w:val="24"/>
            <w:szCs w:val="24"/>
            <w:u w:val="single" w:color="0000FF"/>
          </w:rPr>
          <w:t>Counseling Center</w:t>
        </w:r>
      </w:hyperlink>
      <w:r w:rsidR="00E2358A" w:rsidRPr="006E36A3">
        <w:rPr>
          <w:rFonts w:cs="Arial"/>
          <w:b/>
          <w:bCs/>
          <w:color w:val="2F5496"/>
          <w:sz w:val="24"/>
          <w:szCs w:val="24"/>
          <w:u w:color="0000FF"/>
        </w:rPr>
        <w:t xml:space="preserve">:  </w:t>
      </w:r>
      <w:r w:rsidR="00E2358A" w:rsidRPr="006E36A3">
        <w:rPr>
          <w:rFonts w:cs="Arial"/>
          <w:b/>
          <w:bCs/>
          <w:color w:val="000000"/>
          <w:sz w:val="24"/>
          <w:szCs w:val="24"/>
          <w:u w:color="0000FF"/>
        </w:rPr>
        <w:t>Phone: 566-6091 (Building 7)</w:t>
      </w:r>
      <w:r w:rsidR="00B762CF">
        <w:rPr>
          <w:rFonts w:cs="Arial"/>
          <w:b/>
          <w:bCs/>
          <w:color w:val="000000"/>
          <w:sz w:val="24"/>
          <w:szCs w:val="24"/>
          <w:u w:color="0000FF"/>
        </w:rPr>
        <w:t xml:space="preserve"> </w:t>
      </w:r>
      <w:r w:rsidR="00B762CF">
        <w:rPr>
          <w:rFonts w:cs="Arial"/>
          <w:bCs/>
          <w:color w:val="000000"/>
          <w:sz w:val="24"/>
          <w:szCs w:val="24"/>
          <w:u w:color="0000FF"/>
        </w:rPr>
        <w:t>Everyone needs extra support at some point in their lives, and college can present new chal</w:t>
      </w:r>
      <w:r w:rsidR="00950B6B">
        <w:rPr>
          <w:rFonts w:cs="Arial"/>
          <w:bCs/>
          <w:color w:val="000000"/>
          <w:sz w:val="24"/>
          <w:szCs w:val="24"/>
          <w:u w:color="0000FF"/>
        </w:rPr>
        <w:t>lenges. Our</w:t>
      </w:r>
      <w:r w:rsidR="00B762CF">
        <w:rPr>
          <w:rFonts w:cs="Arial"/>
          <w:bCs/>
          <w:color w:val="000000"/>
          <w:sz w:val="24"/>
          <w:szCs w:val="24"/>
          <w:u w:color="0000FF"/>
        </w:rPr>
        <w:t xml:space="preserve"> TCC counselors offer FREE and confidential counseling, in a </w:t>
      </w:r>
      <w:r w:rsidR="00B762CF" w:rsidRPr="00784BA5">
        <w:rPr>
          <w:rFonts w:cs="Arial"/>
          <w:b/>
          <w:bCs/>
          <w:i/>
          <w:color w:val="000000" w:themeColor="text1"/>
          <w:sz w:val="24"/>
          <w:szCs w:val="24"/>
          <w:u w:color="0000FF"/>
        </w:rPr>
        <w:t>safe</w:t>
      </w:r>
      <w:r w:rsidR="00B762CF">
        <w:rPr>
          <w:rFonts w:cs="Arial"/>
          <w:bCs/>
          <w:color w:val="000000"/>
          <w:sz w:val="24"/>
          <w:szCs w:val="24"/>
          <w:u w:color="0000FF"/>
        </w:rPr>
        <w:t xml:space="preserve"> environment to explore concerns such as domestic violence, </w:t>
      </w:r>
      <w:r w:rsidR="003472D0">
        <w:rPr>
          <w:rFonts w:cs="Arial"/>
          <w:bCs/>
          <w:color w:val="000000"/>
          <w:sz w:val="24"/>
          <w:szCs w:val="24"/>
          <w:u w:color="0000FF"/>
        </w:rPr>
        <w:t>LGBTQ issues</w:t>
      </w:r>
      <w:r w:rsidR="00686F56">
        <w:rPr>
          <w:rFonts w:cs="Arial"/>
          <w:bCs/>
          <w:color w:val="000000"/>
          <w:sz w:val="24"/>
          <w:szCs w:val="24"/>
          <w:u w:color="0000FF"/>
        </w:rPr>
        <w:t xml:space="preserve">, </w:t>
      </w:r>
      <w:r w:rsidR="00784BA5">
        <w:rPr>
          <w:rFonts w:cs="Arial"/>
          <w:bCs/>
          <w:color w:val="000000"/>
          <w:sz w:val="24"/>
          <w:szCs w:val="24"/>
          <w:u w:color="0000FF"/>
        </w:rPr>
        <w:t>and potential</w:t>
      </w:r>
      <w:r w:rsidR="00686F56">
        <w:rPr>
          <w:rFonts w:cs="Arial"/>
          <w:bCs/>
          <w:color w:val="000000"/>
          <w:sz w:val="24"/>
          <w:szCs w:val="24"/>
          <w:u w:color="0000FF"/>
        </w:rPr>
        <w:t xml:space="preserve"> stress from course-related demands, time-management and other student concerns.</w:t>
      </w:r>
    </w:p>
    <w:p w14:paraId="4A4A7A66" w14:textId="77777777" w:rsidR="00291861" w:rsidRPr="005419F8" w:rsidRDefault="00F26D91" w:rsidP="00787CAB">
      <w:pPr>
        <w:pStyle w:val="Heading1"/>
        <w:jc w:val="center"/>
        <w:rPr>
          <w:rFonts w:ascii="Book Antiqua" w:hAnsi="Book Antiqua"/>
          <w:b/>
          <w:szCs w:val="28"/>
        </w:rPr>
      </w:pPr>
      <w:r w:rsidRPr="002569F7">
        <w:rPr>
          <w:rFonts w:ascii="Book Antiqua" w:hAnsi="Book Antiqua"/>
          <w:b/>
          <w:sz w:val="28"/>
          <w:szCs w:val="28"/>
        </w:rPr>
        <w:br w:type="page"/>
      </w:r>
      <w:r w:rsidR="00E2358A" w:rsidRPr="005419F8">
        <w:rPr>
          <w:rFonts w:ascii="Book Antiqua" w:hAnsi="Book Antiqua"/>
          <w:b/>
          <w:color w:val="000000" w:themeColor="text1"/>
          <w:sz w:val="36"/>
        </w:rPr>
        <w:lastRenderedPageBreak/>
        <w:t xml:space="preserve">Course </w:t>
      </w:r>
      <w:r w:rsidR="00F13688" w:rsidRPr="005419F8">
        <w:rPr>
          <w:rFonts w:ascii="Book Antiqua" w:hAnsi="Book Antiqua"/>
          <w:b/>
          <w:color w:val="000000" w:themeColor="text1"/>
          <w:sz w:val="36"/>
        </w:rPr>
        <w:t xml:space="preserve">Schedule for </w:t>
      </w:r>
      <w:r w:rsidR="005015D0" w:rsidRPr="005419F8">
        <w:rPr>
          <w:rFonts w:ascii="Book Antiqua" w:hAnsi="Book Antiqua"/>
          <w:b/>
          <w:color w:val="000000" w:themeColor="text1"/>
          <w:sz w:val="36"/>
        </w:rPr>
        <w:t xml:space="preserve">PSYC&amp;100 HOL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442"/>
        <w:gridCol w:w="2452"/>
        <w:gridCol w:w="6896"/>
      </w:tblGrid>
      <w:tr w:rsidR="00C266C8" w:rsidRPr="005419F8" w14:paraId="43CC625A" w14:textId="77777777" w:rsidTr="00011CF9">
        <w:trPr>
          <w:trHeight w:val="863"/>
          <w:tblHeader/>
        </w:trPr>
        <w:tc>
          <w:tcPr>
            <w:tcW w:w="1428" w:type="dxa"/>
            <w:tcBorders>
              <w:bottom w:val="single" w:sz="12" w:space="0" w:color="8EAADB"/>
            </w:tcBorders>
            <w:shd w:val="clear" w:color="auto" w:fill="auto"/>
          </w:tcPr>
          <w:p w14:paraId="264664F0" w14:textId="77777777" w:rsidR="00FE0BFA" w:rsidRPr="005419F8" w:rsidRDefault="00D57FDF" w:rsidP="00D57FDF">
            <w:pPr>
              <w:pStyle w:val="Heading1"/>
              <w:spacing w:before="0"/>
              <w:rPr>
                <w:rFonts w:ascii="Book Antiqua" w:hAnsi="Book Antiqua"/>
                <w:b/>
                <w:szCs w:val="28"/>
              </w:rPr>
            </w:pPr>
            <w:r w:rsidRPr="005419F8">
              <w:rPr>
                <w:rFonts w:ascii="Book Antiqua" w:hAnsi="Book Antiqua"/>
                <w:b/>
                <w:szCs w:val="28"/>
              </w:rPr>
              <w:t>Week</w:t>
            </w:r>
          </w:p>
          <w:p w14:paraId="759B0268" w14:textId="77777777" w:rsidR="00E26B54" w:rsidRPr="005419F8" w:rsidRDefault="00E26B54" w:rsidP="00D86AC1">
            <w:pPr>
              <w:pStyle w:val="Heading1"/>
              <w:spacing w:before="0"/>
              <w:rPr>
                <w:sz w:val="36"/>
              </w:rPr>
            </w:pPr>
          </w:p>
        </w:tc>
        <w:tc>
          <w:tcPr>
            <w:tcW w:w="2454" w:type="dxa"/>
            <w:tcBorders>
              <w:bottom w:val="single" w:sz="12" w:space="0" w:color="8EAADB"/>
            </w:tcBorders>
            <w:shd w:val="clear" w:color="auto" w:fill="auto"/>
          </w:tcPr>
          <w:p w14:paraId="56B84AF6" w14:textId="77777777" w:rsidR="00FE0BFA" w:rsidRPr="005419F8" w:rsidRDefault="00D57FDF" w:rsidP="00F7387E">
            <w:pPr>
              <w:pStyle w:val="Heading1"/>
              <w:spacing w:before="0"/>
              <w:rPr>
                <w:rFonts w:ascii="Book Antiqua" w:hAnsi="Book Antiqua"/>
                <w:b/>
                <w:szCs w:val="28"/>
              </w:rPr>
            </w:pPr>
            <w:r w:rsidRPr="005419F8">
              <w:rPr>
                <w:rFonts w:ascii="Book Antiqua" w:hAnsi="Book Antiqua"/>
                <w:b/>
                <w:szCs w:val="28"/>
              </w:rPr>
              <w:t>*</w:t>
            </w:r>
            <w:proofErr w:type="spellStart"/>
            <w:r w:rsidRPr="005419F8">
              <w:rPr>
                <w:rFonts w:ascii="Book Antiqua" w:hAnsi="Book Antiqua"/>
                <w:b/>
                <w:szCs w:val="28"/>
              </w:rPr>
              <w:t>Ch</w:t>
            </w:r>
            <w:proofErr w:type="spellEnd"/>
            <w:r w:rsidRPr="005419F8">
              <w:rPr>
                <w:rFonts w:ascii="Book Antiqua" w:hAnsi="Book Antiqua"/>
                <w:b/>
                <w:szCs w:val="28"/>
              </w:rPr>
              <w:t>/Topic</w:t>
            </w:r>
          </w:p>
          <w:p w14:paraId="7720B0E1" w14:textId="6B3E9145" w:rsidR="00D57FDF" w:rsidRPr="005419F8" w:rsidRDefault="001425BF" w:rsidP="00D57FDF">
            <w:pPr>
              <w:rPr>
                <w:sz w:val="28"/>
              </w:rPr>
            </w:pPr>
            <w:r>
              <w:rPr>
                <w:sz w:val="28"/>
              </w:rPr>
              <w:t>*Not in numerical order</w:t>
            </w:r>
          </w:p>
        </w:tc>
        <w:tc>
          <w:tcPr>
            <w:tcW w:w="6908" w:type="dxa"/>
            <w:tcBorders>
              <w:bottom w:val="single" w:sz="12" w:space="0" w:color="8EAADB"/>
            </w:tcBorders>
            <w:shd w:val="clear" w:color="auto" w:fill="auto"/>
          </w:tcPr>
          <w:p w14:paraId="3C2EAF0F" w14:textId="77777777" w:rsidR="00FE0BFA" w:rsidRPr="005419F8" w:rsidRDefault="00FE0BFA" w:rsidP="00F7387E">
            <w:pPr>
              <w:pStyle w:val="Heading1"/>
              <w:spacing w:before="0"/>
              <w:jc w:val="center"/>
              <w:rPr>
                <w:rFonts w:ascii="Book Antiqua" w:hAnsi="Book Antiqua"/>
                <w:b/>
                <w:szCs w:val="28"/>
              </w:rPr>
            </w:pPr>
            <w:r w:rsidRPr="005419F8">
              <w:rPr>
                <w:rFonts w:ascii="Book Antiqua" w:hAnsi="Book Antiqua"/>
                <w:b/>
                <w:szCs w:val="28"/>
              </w:rPr>
              <w:t>TO DO</w:t>
            </w:r>
            <w:r w:rsidR="00177A50" w:rsidRPr="005419F8">
              <w:rPr>
                <w:rFonts w:ascii="Book Antiqua" w:hAnsi="Book Antiqua"/>
                <w:b/>
                <w:szCs w:val="28"/>
              </w:rPr>
              <w:t>:</w:t>
            </w:r>
          </w:p>
          <w:p w14:paraId="76696173" w14:textId="65CDF811" w:rsidR="00E26B54" w:rsidRPr="004E2457" w:rsidRDefault="00177A50" w:rsidP="004E2457">
            <w:pPr>
              <w:pStyle w:val="Heading1"/>
              <w:spacing w:before="0"/>
              <w:jc w:val="center"/>
              <w:rPr>
                <w:rFonts w:ascii="Book Antiqua" w:hAnsi="Book Antiqua"/>
                <w:b/>
                <w:sz w:val="24"/>
                <w:szCs w:val="22"/>
              </w:rPr>
            </w:pPr>
            <w:r w:rsidRPr="005419F8">
              <w:rPr>
                <w:rFonts w:ascii="Book Antiqua" w:hAnsi="Book Antiqua"/>
                <w:b/>
                <w:sz w:val="24"/>
                <w:szCs w:val="22"/>
              </w:rPr>
              <w:t>“Due Date” is deadline to submit.</w:t>
            </w:r>
          </w:p>
        </w:tc>
      </w:tr>
      <w:tr w:rsidR="00C266C8" w:rsidRPr="00011CF9" w14:paraId="200AD8AB" w14:textId="77777777" w:rsidTr="00011CF9">
        <w:trPr>
          <w:trHeight w:val="1221"/>
        </w:trPr>
        <w:tc>
          <w:tcPr>
            <w:tcW w:w="1428" w:type="dxa"/>
            <w:shd w:val="clear" w:color="auto" w:fill="auto"/>
          </w:tcPr>
          <w:p w14:paraId="12E5EDFD" w14:textId="77777777" w:rsidR="00FE0BFA"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1</w:t>
            </w:r>
          </w:p>
          <w:p w14:paraId="19E7CDD7" w14:textId="20E1193C" w:rsidR="00291861" w:rsidRPr="00011CF9" w:rsidRDefault="0071335C" w:rsidP="007A0CEE">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011CF9">
              <w:rPr>
                <w:rFonts w:ascii="Cambria" w:hAnsi="Cambria" w:cs="Cambria"/>
                <w:b/>
                <w:color w:val="000000"/>
                <w:szCs w:val="24"/>
              </w:rPr>
              <w:t>9/24-9/28</w:t>
            </w:r>
          </w:p>
        </w:tc>
        <w:tc>
          <w:tcPr>
            <w:tcW w:w="2454" w:type="dxa"/>
            <w:shd w:val="clear" w:color="auto" w:fill="auto"/>
          </w:tcPr>
          <w:p w14:paraId="155E4F63" w14:textId="5F0D62F7" w:rsidR="00FE0BFA" w:rsidRPr="00011CF9" w:rsidRDefault="00E24959" w:rsidP="00011CF9">
            <w:pPr>
              <w:widowControl w:val="0"/>
              <w:autoSpaceDE w:val="0"/>
              <w:autoSpaceDN w:val="0"/>
              <w:adjustRightInd w:val="0"/>
              <w:rPr>
                <w:rFonts w:ascii="Cambria" w:hAnsi="Cambria" w:cs="Arial"/>
                <w:bCs/>
                <w:color w:val="000000"/>
              </w:rPr>
            </w:pPr>
            <w:proofErr w:type="spellStart"/>
            <w:r w:rsidRPr="00011CF9">
              <w:rPr>
                <w:rFonts w:ascii="Cambria" w:hAnsi="Cambria" w:cs="Arial"/>
                <w:bCs/>
                <w:color w:val="000000"/>
              </w:rPr>
              <w:t>Ch</w:t>
            </w:r>
            <w:proofErr w:type="spellEnd"/>
            <w:r w:rsidRPr="00011CF9">
              <w:rPr>
                <w:rFonts w:ascii="Cambria" w:hAnsi="Cambria" w:cs="Arial"/>
                <w:bCs/>
                <w:color w:val="000000"/>
              </w:rPr>
              <w:t xml:space="preserve"> 1: What is Psych, History, Contemporary &amp; Careers</w:t>
            </w:r>
          </w:p>
        </w:tc>
        <w:tc>
          <w:tcPr>
            <w:tcW w:w="6908" w:type="dxa"/>
            <w:shd w:val="clear" w:color="auto" w:fill="auto"/>
          </w:tcPr>
          <w:p w14:paraId="616F1CC2" w14:textId="27F754F6" w:rsidR="005B6D01" w:rsidRPr="00011CF9" w:rsidRDefault="007B22D7" w:rsidP="004E2457">
            <w:pPr>
              <w:widowControl w:val="0"/>
              <w:numPr>
                <w:ilvl w:val="1"/>
                <w:numId w:val="3"/>
              </w:numPr>
              <w:autoSpaceDE w:val="0"/>
              <w:autoSpaceDN w:val="0"/>
              <w:adjustRightInd w:val="0"/>
              <w:ind w:left="720"/>
              <w:rPr>
                <w:rFonts w:ascii="Cambria" w:hAnsi="Cambria" w:cs="Arial"/>
                <w:color w:val="000000"/>
              </w:rPr>
            </w:pPr>
            <w:r w:rsidRPr="00011CF9">
              <w:rPr>
                <w:rFonts w:ascii="Cambria" w:hAnsi="Cambria" w:cs="Arial"/>
                <w:color w:val="000000"/>
              </w:rPr>
              <w:t>Update your Canvas</w:t>
            </w:r>
            <w:r w:rsidR="00BE6672" w:rsidRPr="00011CF9">
              <w:rPr>
                <w:rFonts w:ascii="Cambria" w:hAnsi="Cambria" w:cs="Arial"/>
                <w:color w:val="000000"/>
              </w:rPr>
              <w:t xml:space="preserve"> profile &amp; </w:t>
            </w:r>
            <w:r w:rsidR="00AF5DDC" w:rsidRPr="00011CF9">
              <w:rPr>
                <w:rFonts w:ascii="Cambria" w:hAnsi="Cambria" w:cs="Arial"/>
                <w:color w:val="000000"/>
              </w:rPr>
              <w:t xml:space="preserve">add your </w:t>
            </w:r>
            <w:r w:rsidR="00BE6672" w:rsidRPr="00011CF9">
              <w:rPr>
                <w:rFonts w:ascii="Cambria" w:hAnsi="Cambria" w:cs="Arial"/>
                <w:color w:val="000000"/>
              </w:rPr>
              <w:t>photo</w:t>
            </w:r>
            <w:r w:rsidR="004E2457" w:rsidRPr="00011CF9">
              <w:rPr>
                <w:rFonts w:ascii="Cambria" w:hAnsi="Cambria" w:cs="Arial"/>
                <w:color w:val="000000"/>
              </w:rPr>
              <w:t xml:space="preserve">, </w:t>
            </w:r>
            <w:r w:rsidR="001425BF">
              <w:rPr>
                <w:rFonts w:ascii="Cambria" w:hAnsi="Cambria" w:cs="Arial"/>
                <w:color w:val="000000"/>
              </w:rPr>
              <w:t>download Socrative, w</w:t>
            </w:r>
            <w:r w:rsidR="005B6D01" w:rsidRPr="00011CF9">
              <w:rPr>
                <w:rFonts w:ascii="Cambria" w:hAnsi="Cambria" w:cs="Arial"/>
                <w:color w:val="000000"/>
              </w:rPr>
              <w:t>atch “</w:t>
            </w:r>
            <w:r w:rsidR="005B6D01" w:rsidRPr="001425BF">
              <w:rPr>
                <w:rFonts w:ascii="Cambria" w:hAnsi="Cambria" w:cs="Arial"/>
                <w:i/>
                <w:color w:val="000000"/>
              </w:rPr>
              <w:t>How to Study”</w:t>
            </w:r>
            <w:r w:rsidR="005B6D01" w:rsidRPr="00011CF9">
              <w:rPr>
                <w:rFonts w:ascii="Cambria" w:hAnsi="Cambria" w:cs="Arial"/>
                <w:color w:val="000000"/>
              </w:rPr>
              <w:t xml:space="preserve"> video &amp; submit </w:t>
            </w:r>
            <w:r w:rsidR="002B01EC" w:rsidRPr="00011CF9">
              <w:rPr>
                <w:rFonts w:ascii="Cambria" w:hAnsi="Cambria" w:cs="Arial"/>
                <w:color w:val="000000"/>
              </w:rPr>
              <w:t>Syllabus Quiz/</w:t>
            </w:r>
            <w:r w:rsidR="005B6D01" w:rsidRPr="00011CF9">
              <w:rPr>
                <w:rFonts w:ascii="Cambria" w:hAnsi="Cambria" w:cs="Arial"/>
                <w:color w:val="000000"/>
              </w:rPr>
              <w:t xml:space="preserve">reaction survey </w:t>
            </w:r>
            <w:r w:rsidR="006961C7" w:rsidRPr="00011CF9">
              <w:rPr>
                <w:rFonts w:ascii="Cambria" w:hAnsi="Cambria" w:cs="Arial"/>
                <w:color w:val="000000"/>
              </w:rPr>
              <w:t xml:space="preserve">before </w:t>
            </w:r>
            <w:r w:rsidR="006961C7" w:rsidRPr="00011CF9">
              <w:rPr>
                <w:rFonts w:ascii="Cambria" w:hAnsi="Cambria" w:cs="Arial"/>
                <w:b/>
                <w:color w:val="000000"/>
              </w:rPr>
              <w:t>WED</w:t>
            </w:r>
          </w:p>
          <w:p w14:paraId="7EAF2427" w14:textId="384505A7" w:rsidR="002B01EC" w:rsidRPr="00011CF9" w:rsidRDefault="004E2457" w:rsidP="00B97125">
            <w:pPr>
              <w:widowControl w:val="0"/>
              <w:numPr>
                <w:ilvl w:val="1"/>
                <w:numId w:val="3"/>
              </w:numPr>
              <w:autoSpaceDE w:val="0"/>
              <w:autoSpaceDN w:val="0"/>
              <w:adjustRightInd w:val="0"/>
              <w:ind w:left="720"/>
              <w:rPr>
                <w:rFonts w:ascii="Cambria" w:hAnsi="Cambria" w:cs="Arial"/>
                <w:bCs/>
                <w:color w:val="000000"/>
              </w:rPr>
            </w:pPr>
            <w:r w:rsidRPr="00011CF9">
              <w:rPr>
                <w:rFonts w:ascii="Cambria" w:hAnsi="Cambria" w:cs="Arial"/>
                <w:color w:val="000000"/>
              </w:rPr>
              <w:t>Personal App Quest., Socrative</w:t>
            </w:r>
            <w:r w:rsidR="007B22D7" w:rsidRPr="00011CF9">
              <w:rPr>
                <w:rFonts w:ascii="Cambria" w:hAnsi="Cambria" w:cs="Arial"/>
                <w:color w:val="000000"/>
              </w:rPr>
              <w:t xml:space="preserve">, &amp; </w:t>
            </w:r>
            <w:r w:rsidR="00C33F78" w:rsidRPr="00011CF9">
              <w:rPr>
                <w:rFonts w:ascii="Cambria" w:hAnsi="Cambria" w:cs="Arial"/>
                <w:color w:val="000000"/>
              </w:rPr>
              <w:t xml:space="preserve">Submit </w:t>
            </w:r>
            <w:proofErr w:type="spellStart"/>
            <w:r w:rsidR="00C33F78" w:rsidRPr="00011CF9">
              <w:rPr>
                <w:rFonts w:ascii="Cambria" w:hAnsi="Cambria" w:cs="Arial"/>
                <w:color w:val="000000"/>
              </w:rPr>
              <w:t>Ch</w:t>
            </w:r>
            <w:proofErr w:type="spellEnd"/>
            <w:r w:rsidR="00C33F78" w:rsidRPr="00011CF9">
              <w:rPr>
                <w:rFonts w:ascii="Cambria" w:hAnsi="Cambria" w:cs="Arial"/>
                <w:color w:val="000000"/>
              </w:rPr>
              <w:t xml:space="preserve"> 1 Quiz by</w:t>
            </w:r>
            <w:r w:rsidR="00C33F78" w:rsidRPr="00011CF9">
              <w:rPr>
                <w:rFonts w:ascii="Cambria" w:hAnsi="Cambria" w:cs="Arial"/>
                <w:b/>
                <w:color w:val="000000"/>
              </w:rPr>
              <w:t xml:space="preserve"> FRI</w:t>
            </w:r>
          </w:p>
        </w:tc>
      </w:tr>
      <w:tr w:rsidR="00C266C8" w:rsidRPr="00011CF9" w14:paraId="2A414ECC" w14:textId="77777777" w:rsidTr="00011CF9">
        <w:tc>
          <w:tcPr>
            <w:tcW w:w="1428" w:type="dxa"/>
            <w:shd w:val="clear" w:color="auto" w:fill="auto"/>
          </w:tcPr>
          <w:p w14:paraId="55ABEC58" w14:textId="77777777" w:rsidR="0071335C" w:rsidRPr="00011CF9" w:rsidRDefault="00A531BE" w:rsidP="0071335C">
            <w:pPr>
              <w:pStyle w:val="ColorfulList-Accent11"/>
              <w:widowControl w:val="0"/>
              <w:autoSpaceDE w:val="0"/>
              <w:autoSpaceDN w:val="0"/>
              <w:adjustRightInd w:val="0"/>
              <w:spacing w:after="0" w:line="240" w:lineRule="auto"/>
              <w:ind w:left="0"/>
              <w:jc w:val="center"/>
              <w:rPr>
                <w:rFonts w:ascii="Cambria" w:hAnsi="Cambria" w:cs="Cambria"/>
                <w:b/>
                <w:color w:val="000000"/>
                <w:szCs w:val="24"/>
              </w:rPr>
            </w:pPr>
            <w:r w:rsidRPr="00011CF9">
              <w:rPr>
                <w:rFonts w:ascii="Cambria" w:hAnsi="Cambria" w:cs="Cambria"/>
                <w:b/>
                <w:color w:val="000000"/>
                <w:szCs w:val="24"/>
              </w:rPr>
              <w:t>*</w:t>
            </w:r>
            <w:r w:rsidR="00D57FDF" w:rsidRPr="00011CF9">
              <w:rPr>
                <w:rFonts w:ascii="Cambria" w:hAnsi="Cambria" w:cs="Cambria"/>
                <w:b/>
                <w:color w:val="000000"/>
                <w:szCs w:val="24"/>
              </w:rPr>
              <w:t>Week 2</w:t>
            </w:r>
          </w:p>
          <w:p w14:paraId="1903C749" w14:textId="4100EBD9" w:rsidR="0071335C" w:rsidRPr="00011CF9" w:rsidRDefault="0071335C" w:rsidP="0071335C">
            <w:pPr>
              <w:pStyle w:val="ColorfulList-Accent11"/>
              <w:widowControl w:val="0"/>
              <w:autoSpaceDE w:val="0"/>
              <w:autoSpaceDN w:val="0"/>
              <w:adjustRightInd w:val="0"/>
              <w:spacing w:after="0" w:line="240" w:lineRule="auto"/>
              <w:ind w:left="0"/>
              <w:jc w:val="center"/>
              <w:rPr>
                <w:rFonts w:ascii="Cambria" w:hAnsi="Cambria" w:cs="Cambria"/>
                <w:b/>
                <w:color w:val="000000"/>
                <w:szCs w:val="24"/>
              </w:rPr>
            </w:pPr>
            <w:r w:rsidRPr="00011CF9">
              <w:rPr>
                <w:rFonts w:ascii="Cambria" w:hAnsi="Cambria" w:cs="Cambria"/>
                <w:b/>
                <w:color w:val="000000"/>
                <w:szCs w:val="24"/>
              </w:rPr>
              <w:t>10/1-10/5</w:t>
            </w:r>
          </w:p>
          <w:p w14:paraId="7A747D37" w14:textId="3F96D8B1" w:rsidR="00AF0420" w:rsidRPr="00011CF9" w:rsidRDefault="00A531BE" w:rsidP="0071335C">
            <w:pPr>
              <w:pStyle w:val="ColorfulList-Accent11"/>
              <w:widowControl w:val="0"/>
              <w:autoSpaceDE w:val="0"/>
              <w:autoSpaceDN w:val="0"/>
              <w:adjustRightInd w:val="0"/>
              <w:spacing w:after="0" w:line="240" w:lineRule="auto"/>
              <w:ind w:left="0"/>
              <w:jc w:val="center"/>
              <w:rPr>
                <w:rFonts w:ascii="Cambria" w:hAnsi="Cambria" w:cs="Cambria"/>
                <w:b/>
                <w:color w:val="000000"/>
                <w:szCs w:val="24"/>
              </w:rPr>
            </w:pPr>
            <w:r w:rsidRPr="00011CF9">
              <w:rPr>
                <w:rFonts w:ascii="Cambria" w:hAnsi="Cambria" w:cs="Cambria"/>
                <w:b/>
                <w:color w:val="FF0000"/>
                <w:szCs w:val="24"/>
              </w:rPr>
              <w:t>EXAM Week</w:t>
            </w:r>
            <w:r w:rsidRPr="00011CF9">
              <w:rPr>
                <w:rFonts w:ascii="Cambria" w:hAnsi="Cambria" w:cs="Cambria"/>
                <w:b/>
                <w:color w:val="000000"/>
                <w:szCs w:val="24"/>
              </w:rPr>
              <w:t>!</w:t>
            </w:r>
          </w:p>
        </w:tc>
        <w:tc>
          <w:tcPr>
            <w:tcW w:w="2454" w:type="dxa"/>
            <w:shd w:val="clear" w:color="auto" w:fill="auto"/>
          </w:tcPr>
          <w:p w14:paraId="61F4AC20" w14:textId="77777777" w:rsidR="00770B7E" w:rsidRPr="00011CF9" w:rsidRDefault="00C266C8" w:rsidP="00D57FDF">
            <w:pPr>
              <w:widowControl w:val="0"/>
              <w:autoSpaceDE w:val="0"/>
              <w:autoSpaceDN w:val="0"/>
              <w:adjustRightInd w:val="0"/>
              <w:ind w:left="32"/>
              <w:rPr>
                <w:rFonts w:ascii="Cambria" w:hAnsi="Cambria" w:cs="Arial"/>
                <w:bCs/>
                <w:color w:val="000000"/>
              </w:rPr>
            </w:pPr>
            <w:proofErr w:type="spellStart"/>
            <w:r w:rsidRPr="00011CF9">
              <w:rPr>
                <w:rFonts w:ascii="Cambria" w:hAnsi="Cambria" w:cs="Arial"/>
                <w:bCs/>
                <w:color w:val="000000"/>
              </w:rPr>
              <w:t>Ch</w:t>
            </w:r>
            <w:proofErr w:type="spellEnd"/>
            <w:r w:rsidR="00E26B54" w:rsidRPr="00011CF9">
              <w:rPr>
                <w:rFonts w:ascii="Cambria" w:hAnsi="Cambria" w:cs="Arial"/>
                <w:bCs/>
                <w:color w:val="000000"/>
              </w:rPr>
              <w:t xml:space="preserve"> 2: </w:t>
            </w:r>
            <w:r w:rsidR="00D57FDF" w:rsidRPr="00011CF9">
              <w:rPr>
                <w:rFonts w:ascii="Cambria" w:hAnsi="Cambria" w:cs="Arial"/>
                <w:bCs/>
                <w:color w:val="000000"/>
              </w:rPr>
              <w:t>Psychological Research</w:t>
            </w:r>
          </w:p>
        </w:tc>
        <w:tc>
          <w:tcPr>
            <w:tcW w:w="6908" w:type="dxa"/>
            <w:shd w:val="clear" w:color="auto" w:fill="auto"/>
          </w:tcPr>
          <w:p w14:paraId="52159A8A" w14:textId="1F9A940B" w:rsidR="004E2457" w:rsidRPr="00011CF9" w:rsidRDefault="004E2457" w:rsidP="004539C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Personal App Question</w:t>
            </w:r>
            <w:r w:rsidR="00011CF9">
              <w:rPr>
                <w:rFonts w:ascii="Cambria" w:hAnsi="Cambria" w:cs="Cambria"/>
                <w:bCs/>
                <w:color w:val="000000"/>
                <w:sz w:val="24"/>
                <w:szCs w:val="24"/>
              </w:rPr>
              <w:t xml:space="preserve"> on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w:t>
            </w:r>
            <w:proofErr w:type="gramStart"/>
            <w:r w:rsidR="00011CF9">
              <w:rPr>
                <w:rFonts w:ascii="Cambria" w:hAnsi="Cambria" w:cs="Cambria"/>
                <w:bCs/>
                <w:color w:val="000000"/>
                <w:sz w:val="24"/>
                <w:szCs w:val="24"/>
              </w:rPr>
              <w:t xml:space="preserve">2 </w:t>
            </w:r>
            <w:r w:rsidRPr="00011CF9">
              <w:rPr>
                <w:rFonts w:ascii="Cambria" w:hAnsi="Cambria" w:cs="Cambria"/>
                <w:bCs/>
                <w:color w:val="000000"/>
                <w:sz w:val="24"/>
                <w:szCs w:val="24"/>
              </w:rPr>
              <w:t xml:space="preserve"> due</w:t>
            </w:r>
            <w:proofErr w:type="gramEnd"/>
            <w:r w:rsidRPr="00011CF9">
              <w:rPr>
                <w:rFonts w:ascii="Cambria" w:hAnsi="Cambria" w:cs="Cambria"/>
                <w:bCs/>
                <w:color w:val="000000"/>
                <w:sz w:val="24"/>
                <w:szCs w:val="24"/>
              </w:rPr>
              <w:t xml:space="preserve"> </w:t>
            </w:r>
            <w:r w:rsidRPr="00011CF9">
              <w:rPr>
                <w:rFonts w:ascii="Cambria" w:hAnsi="Cambria" w:cs="Cambria"/>
                <w:b/>
                <w:bCs/>
                <w:color w:val="000000"/>
                <w:sz w:val="24"/>
                <w:szCs w:val="24"/>
              </w:rPr>
              <w:t>Mon</w:t>
            </w:r>
          </w:p>
          <w:p w14:paraId="027C3F4A" w14:textId="2C9E5AFE" w:rsidR="007B22D7" w:rsidRPr="00011CF9" w:rsidRDefault="00B97125" w:rsidP="004539C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Socrative</w:t>
            </w:r>
            <w:r w:rsidR="007B22D7" w:rsidRPr="00011CF9">
              <w:rPr>
                <w:rFonts w:ascii="Cambria" w:hAnsi="Cambria" w:cs="Cambria"/>
                <w:bCs/>
                <w:color w:val="000000"/>
                <w:sz w:val="24"/>
                <w:szCs w:val="24"/>
              </w:rPr>
              <w:t xml:space="preserve"> Questions</w:t>
            </w:r>
            <w:r w:rsidRPr="00011CF9">
              <w:rPr>
                <w:rFonts w:ascii="Cambria" w:hAnsi="Cambria" w:cs="Cambria"/>
                <w:bCs/>
                <w:color w:val="000000"/>
                <w:sz w:val="24"/>
                <w:szCs w:val="24"/>
              </w:rPr>
              <w:t xml:space="preserve"> on Ch. 2</w:t>
            </w:r>
            <w:r w:rsidR="007B22D7" w:rsidRPr="00011CF9">
              <w:rPr>
                <w:rFonts w:ascii="Cambria" w:hAnsi="Cambria" w:cs="Cambria"/>
                <w:bCs/>
                <w:color w:val="000000"/>
                <w:sz w:val="24"/>
                <w:szCs w:val="24"/>
              </w:rPr>
              <w:t xml:space="preserve"> in class </w:t>
            </w:r>
            <w:r w:rsidR="004E2457" w:rsidRPr="00011CF9">
              <w:rPr>
                <w:rFonts w:ascii="Cambria" w:hAnsi="Cambria" w:cs="Cambria"/>
                <w:b/>
                <w:bCs/>
                <w:color w:val="000000"/>
                <w:sz w:val="24"/>
                <w:szCs w:val="24"/>
              </w:rPr>
              <w:t>WED</w:t>
            </w:r>
          </w:p>
          <w:p w14:paraId="2BD33D2F" w14:textId="77777777" w:rsidR="004F7645" w:rsidRPr="00011CF9" w:rsidRDefault="00BE6672"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8"/>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Quiz</w:t>
            </w:r>
            <w:r w:rsidRPr="00011CF9">
              <w:rPr>
                <w:rFonts w:ascii="Cambria" w:hAnsi="Cambria" w:cs="Cambria"/>
                <w:bCs/>
                <w:color w:val="000000"/>
                <w:sz w:val="24"/>
                <w:szCs w:val="28"/>
              </w:rPr>
              <w:t xml:space="preserve"> by </w:t>
            </w:r>
            <w:r w:rsidRPr="00011CF9">
              <w:rPr>
                <w:rFonts w:ascii="Cambria" w:hAnsi="Cambria" w:cs="Cambria"/>
                <w:b/>
                <w:bCs/>
                <w:color w:val="000000"/>
                <w:sz w:val="24"/>
                <w:szCs w:val="28"/>
              </w:rPr>
              <w:t>F</w:t>
            </w:r>
            <w:r w:rsidR="00C266C8" w:rsidRPr="00011CF9">
              <w:rPr>
                <w:rFonts w:ascii="Cambria" w:hAnsi="Cambria" w:cs="Cambria"/>
                <w:b/>
                <w:bCs/>
                <w:color w:val="000000"/>
                <w:sz w:val="24"/>
                <w:szCs w:val="28"/>
              </w:rPr>
              <w:t>R</w:t>
            </w:r>
            <w:r w:rsidR="002B01EC" w:rsidRPr="00011CF9">
              <w:rPr>
                <w:rFonts w:ascii="Cambria" w:hAnsi="Cambria" w:cs="Cambria"/>
                <w:b/>
                <w:bCs/>
                <w:color w:val="000000"/>
                <w:sz w:val="24"/>
                <w:szCs w:val="28"/>
              </w:rPr>
              <w:t>I</w:t>
            </w:r>
          </w:p>
          <w:p w14:paraId="7394B06E" w14:textId="7B016C26" w:rsidR="00A531BE" w:rsidRPr="00011CF9" w:rsidRDefault="00C52F29" w:rsidP="00C52F2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8"/>
                <w:szCs w:val="28"/>
              </w:rPr>
            </w:pPr>
            <w:r w:rsidRPr="00011CF9">
              <w:rPr>
                <w:rFonts w:ascii="Cambria" w:hAnsi="Cambria" w:cs="Cambria"/>
                <w:b/>
                <w:bCs/>
                <w:color w:val="FF0000"/>
                <w:sz w:val="24"/>
                <w:szCs w:val="28"/>
              </w:rPr>
              <w:t>Friday: EX</w:t>
            </w:r>
            <w:r w:rsidR="00A531BE" w:rsidRPr="00011CF9">
              <w:rPr>
                <w:rFonts w:ascii="Cambria" w:hAnsi="Cambria" w:cs="Cambria"/>
                <w:b/>
                <w:bCs/>
                <w:color w:val="FF0000"/>
                <w:sz w:val="24"/>
                <w:szCs w:val="28"/>
              </w:rPr>
              <w:t xml:space="preserve"> #1</w:t>
            </w:r>
            <w:r w:rsidR="0010710C" w:rsidRPr="00011CF9">
              <w:rPr>
                <w:rFonts w:ascii="Cambria" w:hAnsi="Cambria" w:cs="Cambria"/>
                <w:b/>
                <w:bCs/>
                <w:color w:val="FF0000"/>
                <w:sz w:val="24"/>
                <w:szCs w:val="28"/>
              </w:rPr>
              <w:t xml:space="preserve">on </w:t>
            </w:r>
            <w:proofErr w:type="spellStart"/>
            <w:r w:rsidR="0010710C" w:rsidRPr="00011CF9">
              <w:rPr>
                <w:rFonts w:ascii="Cambria" w:hAnsi="Cambria" w:cs="Cambria"/>
                <w:b/>
                <w:bCs/>
                <w:color w:val="FF0000"/>
                <w:sz w:val="24"/>
                <w:szCs w:val="28"/>
              </w:rPr>
              <w:t>Chs</w:t>
            </w:r>
            <w:proofErr w:type="spellEnd"/>
            <w:r w:rsidR="0010710C" w:rsidRPr="00011CF9">
              <w:rPr>
                <w:rFonts w:ascii="Cambria" w:hAnsi="Cambria" w:cs="Cambria"/>
                <w:b/>
                <w:bCs/>
                <w:color w:val="FF0000"/>
                <w:sz w:val="24"/>
                <w:szCs w:val="28"/>
              </w:rPr>
              <w:t>. 1 &amp; 2</w:t>
            </w:r>
            <w:r w:rsidRPr="00011CF9">
              <w:rPr>
                <w:rFonts w:ascii="Cambria" w:hAnsi="Cambria" w:cs="Cambria"/>
                <w:b/>
                <w:bCs/>
                <w:color w:val="FF0000"/>
                <w:sz w:val="24"/>
                <w:szCs w:val="28"/>
              </w:rPr>
              <w:t xml:space="preserve">: Bring </w:t>
            </w:r>
            <w:proofErr w:type="spellStart"/>
            <w:r w:rsidRPr="00011CF9">
              <w:rPr>
                <w:rFonts w:ascii="Cambria" w:hAnsi="Cambria" w:cs="Cambria"/>
                <w:b/>
                <w:bCs/>
                <w:color w:val="FF0000"/>
                <w:sz w:val="24"/>
                <w:szCs w:val="28"/>
              </w:rPr>
              <w:t>scantron</w:t>
            </w:r>
            <w:proofErr w:type="spellEnd"/>
            <w:r w:rsidRPr="00011CF9">
              <w:rPr>
                <w:rFonts w:ascii="Cambria" w:hAnsi="Cambria" w:cs="Cambria"/>
                <w:b/>
                <w:bCs/>
                <w:color w:val="FF0000"/>
                <w:sz w:val="24"/>
                <w:szCs w:val="28"/>
              </w:rPr>
              <w:t xml:space="preserve"> &amp; pencil!</w:t>
            </w:r>
          </w:p>
        </w:tc>
      </w:tr>
      <w:tr w:rsidR="00C266C8" w:rsidRPr="00011CF9" w14:paraId="7DDCF89D" w14:textId="77777777" w:rsidTr="00011CF9">
        <w:tc>
          <w:tcPr>
            <w:tcW w:w="1428" w:type="dxa"/>
            <w:shd w:val="clear" w:color="auto" w:fill="auto"/>
          </w:tcPr>
          <w:p w14:paraId="2678A2A1" w14:textId="21D678ED" w:rsidR="00FE0BFA"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3</w:t>
            </w:r>
          </w:p>
          <w:p w14:paraId="5B64C3BD" w14:textId="43B616AE" w:rsidR="0071335C" w:rsidRPr="00011CF9" w:rsidRDefault="0071335C"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1"/>
                <w:szCs w:val="24"/>
              </w:rPr>
            </w:pPr>
            <w:r w:rsidRPr="00011CF9">
              <w:rPr>
                <w:rFonts w:ascii="Cambria" w:hAnsi="Cambria" w:cs="Cambria"/>
                <w:color w:val="000000"/>
                <w:sz w:val="21"/>
                <w:szCs w:val="24"/>
              </w:rPr>
              <w:t>10/8-10/12</w:t>
            </w:r>
          </w:p>
          <w:p w14:paraId="7D03CF01" w14:textId="77777777" w:rsidR="004F7645" w:rsidRPr="00011CF9" w:rsidRDefault="004F7645" w:rsidP="00C92DA3">
            <w:pPr>
              <w:pStyle w:val="ColorfulList-Accent11"/>
              <w:widowControl w:val="0"/>
              <w:autoSpaceDE w:val="0"/>
              <w:autoSpaceDN w:val="0"/>
              <w:adjustRightInd w:val="0"/>
              <w:spacing w:after="0" w:line="240" w:lineRule="auto"/>
              <w:ind w:left="0"/>
              <w:jc w:val="center"/>
              <w:rPr>
                <w:rFonts w:ascii="Cambria" w:hAnsi="Cambria" w:cs="Cambria"/>
                <w:color w:val="000000"/>
                <w:sz w:val="24"/>
                <w:szCs w:val="24"/>
              </w:rPr>
            </w:pPr>
          </w:p>
        </w:tc>
        <w:tc>
          <w:tcPr>
            <w:tcW w:w="2454" w:type="dxa"/>
            <w:shd w:val="clear" w:color="auto" w:fill="auto"/>
          </w:tcPr>
          <w:p w14:paraId="1629555F" w14:textId="77777777" w:rsidR="00FE0BFA" w:rsidRPr="00011CF9" w:rsidRDefault="00C266C8"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roofErr w:type="spellStart"/>
            <w:r w:rsidRPr="00011CF9">
              <w:rPr>
                <w:rFonts w:ascii="Cambria" w:hAnsi="Cambria" w:cs="Cambria"/>
                <w:bCs/>
                <w:color w:val="000000"/>
                <w:sz w:val="24"/>
                <w:szCs w:val="28"/>
              </w:rPr>
              <w:t>Ch</w:t>
            </w:r>
            <w:proofErr w:type="spellEnd"/>
            <w:r w:rsidRPr="00011CF9">
              <w:rPr>
                <w:rFonts w:ascii="Cambria" w:hAnsi="Cambria" w:cs="Cambria"/>
                <w:bCs/>
                <w:color w:val="000000"/>
                <w:sz w:val="24"/>
                <w:szCs w:val="28"/>
              </w:rPr>
              <w:t xml:space="preserve"> </w:t>
            </w:r>
            <w:r w:rsidR="00E26B54" w:rsidRPr="00011CF9">
              <w:rPr>
                <w:rFonts w:ascii="Cambria" w:hAnsi="Cambria" w:cs="Cambria"/>
                <w:bCs/>
                <w:color w:val="000000"/>
                <w:sz w:val="24"/>
                <w:szCs w:val="28"/>
              </w:rPr>
              <w:t xml:space="preserve">3: </w:t>
            </w:r>
            <w:r w:rsidR="00D57FDF" w:rsidRPr="00011CF9">
              <w:rPr>
                <w:rFonts w:ascii="Cambria" w:hAnsi="Cambria" w:cs="Cambria"/>
                <w:bCs/>
                <w:color w:val="000000"/>
                <w:sz w:val="24"/>
                <w:szCs w:val="28"/>
              </w:rPr>
              <w:t>Biopsychology</w:t>
            </w:r>
          </w:p>
          <w:p w14:paraId="4ABCE8AA" w14:textId="77777777" w:rsidR="004F7645" w:rsidRPr="00011CF9" w:rsidRDefault="004F7645"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
        </w:tc>
        <w:tc>
          <w:tcPr>
            <w:tcW w:w="6908" w:type="dxa"/>
            <w:shd w:val="clear" w:color="auto" w:fill="auto"/>
          </w:tcPr>
          <w:p w14:paraId="3BE9D8F1" w14:textId="082E3C92" w:rsidR="004E2457" w:rsidRPr="00011CF9" w:rsidRDefault="004E2457"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w:t>
            </w:r>
            <w:proofErr w:type="gramStart"/>
            <w:r w:rsidRPr="00011CF9">
              <w:rPr>
                <w:rFonts w:ascii="Cambria" w:hAnsi="Cambria" w:cs="Cambria"/>
                <w:bCs/>
                <w:color w:val="000000"/>
                <w:sz w:val="24"/>
                <w:szCs w:val="24"/>
              </w:rPr>
              <w:t xml:space="preserve">Question </w:t>
            </w:r>
            <w:r w:rsidR="00011CF9">
              <w:rPr>
                <w:rFonts w:ascii="Cambria" w:hAnsi="Cambria" w:cs="Cambria"/>
                <w:bCs/>
                <w:color w:val="000000"/>
                <w:sz w:val="24"/>
                <w:szCs w:val="24"/>
              </w:rPr>
              <w:t xml:space="preserve"> on</w:t>
            </w:r>
            <w:proofErr w:type="gramEnd"/>
            <w:r w:rsidR="00011CF9">
              <w:rPr>
                <w:rFonts w:ascii="Cambria" w:hAnsi="Cambria" w:cs="Cambria"/>
                <w:bCs/>
                <w:color w:val="000000"/>
                <w:sz w:val="24"/>
                <w:szCs w:val="24"/>
              </w:rPr>
              <w:t xml:space="preserve">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3 </w:t>
            </w:r>
            <w:r w:rsidRPr="00011CF9">
              <w:rPr>
                <w:rFonts w:ascii="Cambria" w:hAnsi="Cambria" w:cs="Cambria"/>
                <w:bCs/>
                <w:color w:val="000000"/>
                <w:sz w:val="24"/>
                <w:szCs w:val="24"/>
              </w:rPr>
              <w:t xml:space="preserve">due </w:t>
            </w:r>
            <w:r w:rsidRPr="00011CF9">
              <w:rPr>
                <w:rFonts w:ascii="Cambria" w:hAnsi="Cambria" w:cs="Cambria"/>
                <w:b/>
                <w:bCs/>
                <w:color w:val="000000"/>
                <w:sz w:val="24"/>
                <w:szCs w:val="24"/>
              </w:rPr>
              <w:t>MON</w:t>
            </w:r>
          </w:p>
          <w:p w14:paraId="4C36A2B7" w14:textId="77777777" w:rsidR="007B22D7" w:rsidRPr="00011CF9" w:rsidRDefault="00C92DA3"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Socrative</w:t>
            </w:r>
            <w:r w:rsidR="007B22D7" w:rsidRPr="00011CF9">
              <w:rPr>
                <w:rFonts w:ascii="Cambria" w:hAnsi="Cambria" w:cs="Cambria"/>
                <w:bCs/>
                <w:color w:val="000000"/>
                <w:sz w:val="24"/>
                <w:szCs w:val="24"/>
              </w:rPr>
              <w:t xml:space="preserve"> Questions </w:t>
            </w:r>
            <w:r w:rsidR="00B97125" w:rsidRPr="00011CF9">
              <w:rPr>
                <w:rFonts w:ascii="Cambria" w:hAnsi="Cambria" w:cs="Cambria"/>
                <w:bCs/>
                <w:color w:val="000000"/>
                <w:sz w:val="24"/>
                <w:szCs w:val="24"/>
              </w:rPr>
              <w:t xml:space="preserve">on </w:t>
            </w:r>
            <w:proofErr w:type="spellStart"/>
            <w:r w:rsidR="00B97125" w:rsidRPr="00011CF9">
              <w:rPr>
                <w:rFonts w:ascii="Cambria" w:hAnsi="Cambria" w:cs="Cambria"/>
                <w:bCs/>
                <w:color w:val="000000"/>
                <w:sz w:val="24"/>
                <w:szCs w:val="24"/>
              </w:rPr>
              <w:t>Ch</w:t>
            </w:r>
            <w:proofErr w:type="spellEnd"/>
            <w:r w:rsidR="00B97125" w:rsidRPr="00011CF9">
              <w:rPr>
                <w:rFonts w:ascii="Cambria" w:hAnsi="Cambria" w:cs="Cambria"/>
                <w:bCs/>
                <w:color w:val="000000"/>
                <w:sz w:val="24"/>
                <w:szCs w:val="24"/>
              </w:rPr>
              <w:t xml:space="preserve"> 3 </w:t>
            </w:r>
            <w:r w:rsidR="007B22D7" w:rsidRPr="00011CF9">
              <w:rPr>
                <w:rFonts w:ascii="Cambria" w:hAnsi="Cambria" w:cs="Cambria"/>
                <w:bCs/>
                <w:color w:val="000000"/>
                <w:sz w:val="24"/>
                <w:szCs w:val="24"/>
              </w:rPr>
              <w:t xml:space="preserve">in class </w:t>
            </w:r>
            <w:r w:rsidRPr="00011CF9">
              <w:rPr>
                <w:rFonts w:ascii="Cambria" w:hAnsi="Cambria" w:cs="Cambria"/>
                <w:b/>
                <w:bCs/>
                <w:color w:val="000000"/>
                <w:sz w:val="24"/>
                <w:szCs w:val="24"/>
              </w:rPr>
              <w:t>WED</w:t>
            </w:r>
          </w:p>
          <w:p w14:paraId="670D21F7" w14:textId="77777777" w:rsidR="004F7645" w:rsidRPr="00011CF9" w:rsidRDefault="00EF2497" w:rsidP="00C92DA3">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Quiz</w:t>
            </w:r>
            <w:r w:rsidR="00C266C8" w:rsidRPr="00011CF9">
              <w:rPr>
                <w:rFonts w:ascii="Cambria" w:hAnsi="Cambria" w:cs="Cambria"/>
                <w:bCs/>
                <w:color w:val="000000"/>
                <w:sz w:val="24"/>
                <w:szCs w:val="28"/>
              </w:rPr>
              <w:t xml:space="preserve"> by</w:t>
            </w:r>
            <w:r w:rsidR="00BE6672" w:rsidRPr="00011CF9">
              <w:rPr>
                <w:rFonts w:ascii="Cambria" w:hAnsi="Cambria" w:cs="Cambria"/>
                <w:bCs/>
                <w:color w:val="000000"/>
                <w:sz w:val="24"/>
                <w:szCs w:val="28"/>
              </w:rPr>
              <w:t xml:space="preserve"> </w:t>
            </w:r>
            <w:r w:rsidR="00BE6672" w:rsidRPr="00011CF9">
              <w:rPr>
                <w:rFonts w:ascii="Cambria" w:hAnsi="Cambria" w:cs="Cambria"/>
                <w:b/>
                <w:bCs/>
                <w:color w:val="000000"/>
                <w:sz w:val="24"/>
                <w:szCs w:val="28"/>
              </w:rPr>
              <w:t>Fri.</w:t>
            </w:r>
          </w:p>
        </w:tc>
      </w:tr>
      <w:tr w:rsidR="00C266C8" w:rsidRPr="00011CF9" w14:paraId="49BBB458" w14:textId="77777777" w:rsidTr="00011CF9">
        <w:tc>
          <w:tcPr>
            <w:tcW w:w="1428" w:type="dxa"/>
            <w:shd w:val="clear" w:color="auto" w:fill="auto"/>
          </w:tcPr>
          <w:p w14:paraId="213A90DA" w14:textId="15345BE9" w:rsidR="00AF0420"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4</w:t>
            </w:r>
          </w:p>
          <w:p w14:paraId="3B90F611" w14:textId="433CB062" w:rsidR="0071335C" w:rsidRPr="00011CF9" w:rsidRDefault="0071335C"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0"/>
                <w:szCs w:val="24"/>
              </w:rPr>
            </w:pPr>
            <w:r w:rsidRPr="00011CF9">
              <w:rPr>
                <w:rFonts w:ascii="Cambria" w:hAnsi="Cambria" w:cs="Cambria"/>
                <w:color w:val="000000"/>
                <w:sz w:val="20"/>
                <w:szCs w:val="24"/>
              </w:rPr>
              <w:t>10/15-10/19</w:t>
            </w:r>
          </w:p>
          <w:p w14:paraId="5ED3D1BC" w14:textId="3BB2BC87" w:rsidR="00C92DA3" w:rsidRPr="00011CF9" w:rsidRDefault="00C92DA3" w:rsidP="00A531BE">
            <w:pPr>
              <w:pStyle w:val="ColorfulList-Accent11"/>
              <w:widowControl w:val="0"/>
              <w:autoSpaceDE w:val="0"/>
              <w:autoSpaceDN w:val="0"/>
              <w:adjustRightInd w:val="0"/>
              <w:spacing w:after="0" w:line="240" w:lineRule="auto"/>
              <w:ind w:left="0"/>
              <w:jc w:val="center"/>
              <w:rPr>
                <w:rFonts w:ascii="Cambria" w:hAnsi="Cambria" w:cs="Cambria"/>
                <w:b/>
                <w:color w:val="FF0000"/>
                <w:szCs w:val="24"/>
              </w:rPr>
            </w:pPr>
          </w:p>
        </w:tc>
        <w:tc>
          <w:tcPr>
            <w:tcW w:w="2454" w:type="dxa"/>
            <w:shd w:val="clear" w:color="auto" w:fill="auto"/>
          </w:tcPr>
          <w:p w14:paraId="7F2211A1" w14:textId="77777777" w:rsidR="00AF0420" w:rsidRPr="00011CF9" w:rsidRDefault="00AF0420"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 xml:space="preserve">Ch. 4: </w:t>
            </w:r>
            <w:r w:rsidR="00D57FDF" w:rsidRPr="00011CF9">
              <w:rPr>
                <w:rFonts w:ascii="Cambria" w:hAnsi="Cambria" w:cs="Cambria"/>
                <w:bCs/>
                <w:color w:val="000000"/>
                <w:sz w:val="24"/>
                <w:szCs w:val="28"/>
              </w:rPr>
              <w:t>States of Con</w:t>
            </w:r>
          </w:p>
          <w:p w14:paraId="590B42C0" w14:textId="77777777" w:rsidR="00770B7E" w:rsidRPr="00011CF9" w:rsidRDefault="00770B7E" w:rsidP="004539C9">
            <w:pPr>
              <w:pStyle w:val="ColorfulList-Accent11"/>
              <w:widowControl w:val="0"/>
              <w:autoSpaceDE w:val="0"/>
              <w:autoSpaceDN w:val="0"/>
              <w:adjustRightInd w:val="0"/>
              <w:spacing w:after="0" w:line="240" w:lineRule="auto"/>
              <w:ind w:left="0"/>
              <w:rPr>
                <w:rFonts w:ascii="Cambria" w:hAnsi="Cambria" w:cs="Cambria"/>
                <w:b/>
                <w:bCs/>
                <w:color w:val="000000"/>
                <w:sz w:val="24"/>
                <w:szCs w:val="28"/>
              </w:rPr>
            </w:pPr>
          </w:p>
        </w:tc>
        <w:tc>
          <w:tcPr>
            <w:tcW w:w="6908" w:type="dxa"/>
            <w:shd w:val="clear" w:color="auto" w:fill="auto"/>
          </w:tcPr>
          <w:p w14:paraId="200CA3EE" w14:textId="241A8142" w:rsidR="007B22D7" w:rsidRPr="00011CF9" w:rsidRDefault="004E2457"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Personal App</w:t>
            </w:r>
            <w:r w:rsidR="007B22D7" w:rsidRPr="00011CF9">
              <w:rPr>
                <w:rFonts w:ascii="Cambria" w:hAnsi="Cambria" w:cs="Cambria"/>
                <w:bCs/>
                <w:color w:val="000000"/>
                <w:sz w:val="24"/>
                <w:szCs w:val="24"/>
              </w:rPr>
              <w:t xml:space="preserve"> Questions</w:t>
            </w:r>
            <w:r w:rsidR="00C92DA3" w:rsidRPr="00011CF9">
              <w:rPr>
                <w:rFonts w:ascii="Cambria" w:hAnsi="Cambria" w:cs="Cambria"/>
                <w:bCs/>
                <w:color w:val="000000"/>
                <w:sz w:val="24"/>
                <w:szCs w:val="24"/>
              </w:rPr>
              <w:t xml:space="preserve"> for </w:t>
            </w:r>
            <w:proofErr w:type="spellStart"/>
            <w:r w:rsidR="00C92DA3" w:rsidRPr="00011CF9">
              <w:rPr>
                <w:rFonts w:ascii="Cambria" w:hAnsi="Cambria" w:cs="Cambria"/>
                <w:bCs/>
                <w:color w:val="000000"/>
                <w:sz w:val="24"/>
                <w:szCs w:val="24"/>
              </w:rPr>
              <w:t>Ch</w:t>
            </w:r>
            <w:proofErr w:type="spellEnd"/>
            <w:r w:rsidR="00C92DA3" w:rsidRPr="00011CF9">
              <w:rPr>
                <w:rFonts w:ascii="Cambria" w:hAnsi="Cambria" w:cs="Cambria"/>
                <w:bCs/>
                <w:color w:val="000000"/>
                <w:sz w:val="24"/>
                <w:szCs w:val="24"/>
              </w:rPr>
              <w:t xml:space="preserve"> 4 </w:t>
            </w:r>
            <w:r w:rsidR="007B22D7" w:rsidRPr="00011CF9">
              <w:rPr>
                <w:rFonts w:ascii="Cambria" w:hAnsi="Cambria" w:cs="Cambria"/>
                <w:bCs/>
                <w:color w:val="000000"/>
                <w:sz w:val="24"/>
                <w:szCs w:val="24"/>
              </w:rPr>
              <w:t>in class</w:t>
            </w:r>
            <w:r w:rsidRPr="00011CF9">
              <w:rPr>
                <w:rFonts w:ascii="Cambria" w:hAnsi="Cambria" w:cs="Cambria"/>
                <w:bCs/>
                <w:color w:val="000000"/>
                <w:sz w:val="24"/>
                <w:szCs w:val="24"/>
              </w:rPr>
              <w:t xml:space="preserve"> </w:t>
            </w:r>
            <w:r w:rsidRPr="00011CF9">
              <w:rPr>
                <w:rFonts w:ascii="Cambria" w:hAnsi="Cambria" w:cs="Cambria"/>
                <w:b/>
                <w:bCs/>
                <w:color w:val="000000"/>
                <w:sz w:val="24"/>
                <w:szCs w:val="24"/>
              </w:rPr>
              <w:t>MON</w:t>
            </w:r>
          </w:p>
          <w:p w14:paraId="27DD8251" w14:textId="2A97E4F6"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Socrative Questions on </w:t>
            </w:r>
            <w:proofErr w:type="spellStart"/>
            <w:r w:rsidRPr="00011CF9">
              <w:rPr>
                <w:rFonts w:ascii="Cambria" w:hAnsi="Cambria" w:cs="Cambria"/>
                <w:bCs/>
                <w:color w:val="000000"/>
                <w:sz w:val="24"/>
                <w:szCs w:val="24"/>
              </w:rPr>
              <w:t>Ch</w:t>
            </w:r>
            <w:proofErr w:type="spellEnd"/>
            <w:r w:rsidRPr="00011CF9">
              <w:rPr>
                <w:rFonts w:ascii="Cambria" w:hAnsi="Cambria" w:cs="Cambria"/>
                <w:bCs/>
                <w:color w:val="000000"/>
                <w:sz w:val="24"/>
                <w:szCs w:val="24"/>
              </w:rPr>
              <w:t xml:space="preserve"> 4 in class </w:t>
            </w:r>
            <w:r w:rsidRPr="00011CF9">
              <w:rPr>
                <w:rFonts w:ascii="Cambria" w:hAnsi="Cambria" w:cs="Cambria"/>
                <w:b/>
                <w:bCs/>
                <w:color w:val="000000"/>
                <w:sz w:val="24"/>
                <w:szCs w:val="24"/>
              </w:rPr>
              <w:t>WED</w:t>
            </w:r>
          </w:p>
          <w:p w14:paraId="1FF9B5AF" w14:textId="65BDCCEC" w:rsidR="00A531BE" w:rsidRPr="00011CF9" w:rsidRDefault="00C33F78" w:rsidP="0068474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Submit Quiz</w:t>
            </w:r>
            <w:r w:rsidR="00AF0420" w:rsidRPr="00011CF9">
              <w:rPr>
                <w:rFonts w:ascii="Cambria" w:hAnsi="Cambria" w:cs="Cambria"/>
                <w:bCs/>
                <w:color w:val="000000"/>
                <w:sz w:val="24"/>
                <w:szCs w:val="28"/>
              </w:rPr>
              <w:t xml:space="preserve"> by </w:t>
            </w:r>
            <w:r w:rsidR="00AF0420" w:rsidRPr="00011CF9">
              <w:rPr>
                <w:rFonts w:ascii="Cambria" w:hAnsi="Cambria" w:cs="Cambria"/>
                <w:b/>
                <w:bCs/>
                <w:color w:val="000000"/>
                <w:sz w:val="24"/>
                <w:szCs w:val="28"/>
              </w:rPr>
              <w:t>F</w:t>
            </w:r>
            <w:r w:rsidR="00C266C8" w:rsidRPr="00011CF9">
              <w:rPr>
                <w:rFonts w:ascii="Cambria" w:hAnsi="Cambria" w:cs="Cambria"/>
                <w:b/>
                <w:bCs/>
                <w:color w:val="000000"/>
                <w:sz w:val="24"/>
                <w:szCs w:val="28"/>
              </w:rPr>
              <w:t>RI.</w:t>
            </w:r>
          </w:p>
        </w:tc>
      </w:tr>
      <w:tr w:rsidR="00C266C8" w:rsidRPr="00011CF9" w14:paraId="0DB04C05" w14:textId="77777777" w:rsidTr="00011CF9">
        <w:tc>
          <w:tcPr>
            <w:tcW w:w="1428" w:type="dxa"/>
            <w:shd w:val="clear" w:color="auto" w:fill="auto"/>
          </w:tcPr>
          <w:p w14:paraId="41026F88" w14:textId="77777777" w:rsidR="00AF0420"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5</w:t>
            </w:r>
          </w:p>
          <w:p w14:paraId="0A478103" w14:textId="742D08A8" w:rsidR="0071335C" w:rsidRPr="00011CF9" w:rsidRDefault="0071335C"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0"/>
                <w:szCs w:val="24"/>
              </w:rPr>
            </w:pPr>
            <w:r w:rsidRPr="00011CF9">
              <w:rPr>
                <w:rFonts w:ascii="Cambria" w:hAnsi="Cambria" w:cs="Cambria"/>
                <w:color w:val="000000"/>
                <w:sz w:val="20"/>
                <w:szCs w:val="24"/>
              </w:rPr>
              <w:t>10/22-10/26</w:t>
            </w:r>
          </w:p>
          <w:p w14:paraId="157D8CE6" w14:textId="5959CA55" w:rsidR="00B364E8" w:rsidRPr="00011CF9" w:rsidRDefault="00684747" w:rsidP="00D502CC">
            <w:pPr>
              <w:pStyle w:val="ColorfulList-Accent11"/>
              <w:widowControl w:val="0"/>
              <w:autoSpaceDE w:val="0"/>
              <w:autoSpaceDN w:val="0"/>
              <w:adjustRightInd w:val="0"/>
              <w:spacing w:after="0" w:line="240" w:lineRule="auto"/>
              <w:ind w:left="0"/>
              <w:jc w:val="center"/>
              <w:rPr>
                <w:rFonts w:ascii="Cambria" w:hAnsi="Cambria" w:cs="Cambria"/>
                <w:b/>
                <w:color w:val="FF0000"/>
                <w:szCs w:val="24"/>
              </w:rPr>
            </w:pPr>
            <w:r w:rsidRPr="00011CF9">
              <w:rPr>
                <w:rFonts w:ascii="Cambria" w:hAnsi="Cambria" w:cs="Cambria"/>
                <w:b/>
                <w:color w:val="FF0000"/>
                <w:szCs w:val="24"/>
              </w:rPr>
              <w:t>EXAM Week!</w:t>
            </w:r>
          </w:p>
        </w:tc>
        <w:tc>
          <w:tcPr>
            <w:tcW w:w="2454" w:type="dxa"/>
            <w:shd w:val="clear" w:color="auto" w:fill="auto"/>
          </w:tcPr>
          <w:p w14:paraId="0C931AE4" w14:textId="77777777" w:rsidR="00AF0420" w:rsidRPr="00011CF9" w:rsidRDefault="00D57FDF"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Ch. 6: Learning</w:t>
            </w:r>
          </w:p>
          <w:p w14:paraId="027B4D50" w14:textId="77777777" w:rsidR="00770B7E" w:rsidRPr="00011CF9" w:rsidRDefault="00770B7E" w:rsidP="004539C9">
            <w:pPr>
              <w:pStyle w:val="ColorfulList-Accent11"/>
              <w:widowControl w:val="0"/>
              <w:autoSpaceDE w:val="0"/>
              <w:autoSpaceDN w:val="0"/>
              <w:adjustRightInd w:val="0"/>
              <w:spacing w:after="0" w:line="240" w:lineRule="auto"/>
              <w:ind w:left="0"/>
              <w:rPr>
                <w:rFonts w:ascii="Cambria" w:hAnsi="Cambria" w:cs="Cambria"/>
                <w:b/>
                <w:bCs/>
                <w:color w:val="FF0000"/>
                <w:sz w:val="20"/>
                <w:szCs w:val="20"/>
              </w:rPr>
            </w:pPr>
          </w:p>
        </w:tc>
        <w:tc>
          <w:tcPr>
            <w:tcW w:w="6908" w:type="dxa"/>
            <w:shd w:val="clear" w:color="auto" w:fill="auto"/>
          </w:tcPr>
          <w:p w14:paraId="4F51972E" w14:textId="5E332FB1" w:rsidR="007B22D7" w:rsidRPr="00011CF9" w:rsidRDefault="004E2457"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r w:rsidR="00011CF9">
              <w:rPr>
                <w:rFonts w:ascii="Cambria" w:hAnsi="Cambria" w:cs="Cambria"/>
                <w:bCs/>
                <w:color w:val="000000"/>
                <w:sz w:val="24"/>
                <w:szCs w:val="24"/>
              </w:rPr>
              <w:t xml:space="preserve">On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6 </w:t>
            </w:r>
            <w:r w:rsidRPr="00011CF9">
              <w:rPr>
                <w:rFonts w:ascii="Cambria" w:hAnsi="Cambria" w:cs="Cambria"/>
                <w:bCs/>
                <w:color w:val="000000"/>
                <w:sz w:val="24"/>
                <w:szCs w:val="24"/>
              </w:rPr>
              <w:t xml:space="preserve">Due </w:t>
            </w:r>
            <w:r w:rsidR="007B22D7" w:rsidRPr="00011CF9">
              <w:rPr>
                <w:rFonts w:ascii="Cambria" w:hAnsi="Cambria" w:cs="Cambria"/>
                <w:bCs/>
                <w:color w:val="000000"/>
                <w:sz w:val="24"/>
                <w:szCs w:val="24"/>
              </w:rPr>
              <w:t xml:space="preserve">in class </w:t>
            </w:r>
            <w:r w:rsidR="007B22D7" w:rsidRPr="00011CF9">
              <w:rPr>
                <w:rFonts w:ascii="Cambria" w:hAnsi="Cambria" w:cs="Cambria"/>
                <w:b/>
                <w:bCs/>
                <w:color w:val="000000"/>
                <w:sz w:val="24"/>
                <w:szCs w:val="24"/>
              </w:rPr>
              <w:t>MON</w:t>
            </w:r>
          </w:p>
          <w:p w14:paraId="20377CAC" w14:textId="1846BFD8"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Socrative Questions on </w:t>
            </w:r>
            <w:proofErr w:type="spellStart"/>
            <w:r w:rsidRPr="00011CF9">
              <w:rPr>
                <w:rFonts w:ascii="Cambria" w:hAnsi="Cambria" w:cs="Cambria"/>
                <w:bCs/>
                <w:color w:val="000000"/>
                <w:sz w:val="24"/>
                <w:szCs w:val="24"/>
              </w:rPr>
              <w:t>Ch</w:t>
            </w:r>
            <w:proofErr w:type="spellEnd"/>
            <w:r w:rsidRPr="00011CF9">
              <w:rPr>
                <w:rFonts w:ascii="Cambria" w:hAnsi="Cambria" w:cs="Cambria"/>
                <w:bCs/>
                <w:color w:val="000000"/>
                <w:sz w:val="24"/>
                <w:szCs w:val="24"/>
              </w:rPr>
              <w:t xml:space="preserve"> 6 in class </w:t>
            </w:r>
            <w:r w:rsidRPr="00011CF9">
              <w:rPr>
                <w:rFonts w:ascii="Cambria" w:hAnsi="Cambria" w:cs="Cambria"/>
                <w:b/>
                <w:bCs/>
                <w:color w:val="000000"/>
                <w:sz w:val="24"/>
                <w:szCs w:val="24"/>
              </w:rPr>
              <w:t>WED</w:t>
            </w:r>
          </w:p>
          <w:p w14:paraId="23F1A9D0" w14:textId="77777777" w:rsidR="005B6D01" w:rsidRPr="00011CF9" w:rsidRDefault="00C266C8" w:rsidP="00C33F78">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 xml:space="preserve">Quiz </w:t>
            </w:r>
            <w:r w:rsidRPr="00011CF9">
              <w:rPr>
                <w:rFonts w:ascii="Cambria" w:hAnsi="Cambria" w:cs="Cambria"/>
                <w:bCs/>
                <w:color w:val="000000"/>
                <w:sz w:val="24"/>
                <w:szCs w:val="28"/>
              </w:rPr>
              <w:t xml:space="preserve">by </w:t>
            </w:r>
            <w:r w:rsidRPr="00011CF9">
              <w:rPr>
                <w:rFonts w:ascii="Cambria" w:hAnsi="Cambria" w:cs="Cambria"/>
                <w:b/>
                <w:bCs/>
                <w:color w:val="000000"/>
                <w:sz w:val="24"/>
                <w:szCs w:val="28"/>
              </w:rPr>
              <w:t>FRI.</w:t>
            </w:r>
          </w:p>
          <w:p w14:paraId="0821A47F" w14:textId="5FEBE288" w:rsidR="00411C05" w:rsidRPr="00011CF9" w:rsidRDefault="00C52F29" w:rsidP="00C52F2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
                <w:bCs/>
                <w:color w:val="FF0000"/>
                <w:sz w:val="24"/>
                <w:szCs w:val="28"/>
              </w:rPr>
              <w:t>Friday: EX2</w:t>
            </w:r>
            <w:r w:rsidR="0010710C" w:rsidRPr="00011CF9">
              <w:rPr>
                <w:rFonts w:ascii="Cambria" w:hAnsi="Cambria" w:cs="Cambria"/>
                <w:b/>
                <w:bCs/>
                <w:color w:val="FF0000"/>
                <w:sz w:val="24"/>
                <w:szCs w:val="28"/>
              </w:rPr>
              <w:t xml:space="preserve"> </w:t>
            </w:r>
            <w:proofErr w:type="spellStart"/>
            <w:r w:rsidR="0010710C" w:rsidRPr="00011CF9">
              <w:rPr>
                <w:rFonts w:ascii="Cambria" w:hAnsi="Cambria" w:cs="Cambria"/>
                <w:b/>
                <w:bCs/>
                <w:color w:val="FF0000"/>
                <w:sz w:val="24"/>
                <w:szCs w:val="28"/>
              </w:rPr>
              <w:t>Chs</w:t>
            </w:r>
            <w:proofErr w:type="spellEnd"/>
            <w:r w:rsidR="0010710C" w:rsidRPr="00011CF9">
              <w:rPr>
                <w:rFonts w:ascii="Cambria" w:hAnsi="Cambria" w:cs="Cambria"/>
                <w:b/>
                <w:bCs/>
                <w:color w:val="FF0000"/>
                <w:sz w:val="24"/>
                <w:szCs w:val="28"/>
              </w:rPr>
              <w:t>. 3, 4, &amp;</w:t>
            </w:r>
            <w:r w:rsidRPr="00011CF9">
              <w:rPr>
                <w:rFonts w:ascii="Cambria" w:hAnsi="Cambria" w:cs="Cambria"/>
                <w:b/>
                <w:bCs/>
                <w:color w:val="FF0000"/>
                <w:sz w:val="24"/>
                <w:szCs w:val="28"/>
              </w:rPr>
              <w:t xml:space="preserve"> 6: </w:t>
            </w:r>
            <w:proofErr w:type="spellStart"/>
            <w:r w:rsidRPr="00011CF9">
              <w:rPr>
                <w:rFonts w:ascii="Cambria" w:hAnsi="Cambria" w:cs="Cambria"/>
                <w:b/>
                <w:bCs/>
                <w:color w:val="FF0000"/>
                <w:sz w:val="24"/>
                <w:szCs w:val="28"/>
              </w:rPr>
              <w:t>Scantron</w:t>
            </w:r>
            <w:proofErr w:type="spellEnd"/>
            <w:r w:rsidRPr="00011CF9">
              <w:rPr>
                <w:rFonts w:ascii="Cambria" w:hAnsi="Cambria" w:cs="Cambria"/>
                <w:b/>
                <w:bCs/>
                <w:color w:val="FF0000"/>
                <w:sz w:val="24"/>
                <w:szCs w:val="28"/>
              </w:rPr>
              <w:t xml:space="preserve"> &amp;Pencil</w:t>
            </w:r>
          </w:p>
        </w:tc>
      </w:tr>
      <w:tr w:rsidR="00C266C8" w:rsidRPr="00011CF9" w14:paraId="27675751" w14:textId="77777777" w:rsidTr="00011CF9">
        <w:trPr>
          <w:trHeight w:val="674"/>
        </w:trPr>
        <w:tc>
          <w:tcPr>
            <w:tcW w:w="1428" w:type="dxa"/>
            <w:shd w:val="clear" w:color="auto" w:fill="auto"/>
          </w:tcPr>
          <w:p w14:paraId="3F6111EA" w14:textId="77777777" w:rsidR="00AF0420"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6</w:t>
            </w:r>
          </w:p>
          <w:p w14:paraId="09F91D65" w14:textId="62A5A309" w:rsidR="00AF0420" w:rsidRPr="00011CF9" w:rsidRDefault="0071335C" w:rsidP="0071335C">
            <w:pPr>
              <w:pStyle w:val="ColorfulList-Accent11"/>
              <w:widowControl w:val="0"/>
              <w:autoSpaceDE w:val="0"/>
              <w:autoSpaceDN w:val="0"/>
              <w:adjustRightInd w:val="0"/>
              <w:spacing w:after="0" w:line="240" w:lineRule="auto"/>
              <w:ind w:left="0"/>
              <w:jc w:val="center"/>
              <w:rPr>
                <w:rFonts w:ascii="Cambria" w:hAnsi="Cambria" w:cs="Cambria"/>
                <w:color w:val="000000"/>
                <w:sz w:val="21"/>
                <w:szCs w:val="24"/>
              </w:rPr>
            </w:pPr>
            <w:r w:rsidRPr="00011CF9">
              <w:rPr>
                <w:rFonts w:ascii="Cambria" w:hAnsi="Cambria" w:cs="Cambria"/>
                <w:color w:val="000000"/>
                <w:sz w:val="21"/>
                <w:szCs w:val="24"/>
              </w:rPr>
              <w:t>10/29-11/2</w:t>
            </w:r>
          </w:p>
        </w:tc>
        <w:tc>
          <w:tcPr>
            <w:tcW w:w="2454" w:type="dxa"/>
            <w:shd w:val="clear" w:color="auto" w:fill="auto"/>
          </w:tcPr>
          <w:p w14:paraId="34E967EF" w14:textId="77777777" w:rsidR="00770B7E" w:rsidRPr="00011CF9" w:rsidRDefault="00AF0420"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 xml:space="preserve">Ch. </w:t>
            </w:r>
            <w:r w:rsidR="00D57FDF" w:rsidRPr="00011CF9">
              <w:rPr>
                <w:rFonts w:ascii="Cambria" w:hAnsi="Cambria" w:cs="Cambria"/>
                <w:bCs/>
                <w:color w:val="000000"/>
                <w:sz w:val="24"/>
                <w:szCs w:val="28"/>
              </w:rPr>
              <w:t>8: Memory</w:t>
            </w:r>
          </w:p>
        </w:tc>
        <w:tc>
          <w:tcPr>
            <w:tcW w:w="6908" w:type="dxa"/>
            <w:shd w:val="clear" w:color="auto" w:fill="auto"/>
          </w:tcPr>
          <w:p w14:paraId="490CF540" w14:textId="6CB97011"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Personal App Quest.</w:t>
            </w:r>
            <w:r w:rsidR="00011CF9">
              <w:rPr>
                <w:rFonts w:ascii="Cambria" w:hAnsi="Cambria" w:cs="Cambria"/>
                <w:bCs/>
                <w:color w:val="000000"/>
                <w:sz w:val="24"/>
                <w:szCs w:val="24"/>
              </w:rPr>
              <w:t xml:space="preserve">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w:t>
            </w:r>
            <w:proofErr w:type="gramStart"/>
            <w:r w:rsidR="00011CF9">
              <w:rPr>
                <w:rFonts w:ascii="Cambria" w:hAnsi="Cambria" w:cs="Cambria"/>
                <w:bCs/>
                <w:color w:val="000000"/>
                <w:sz w:val="24"/>
                <w:szCs w:val="24"/>
              </w:rPr>
              <w:t xml:space="preserve">8 </w:t>
            </w:r>
            <w:r w:rsidRPr="00011CF9">
              <w:rPr>
                <w:rFonts w:ascii="Cambria" w:hAnsi="Cambria" w:cs="Cambria"/>
                <w:bCs/>
                <w:color w:val="000000"/>
                <w:sz w:val="24"/>
                <w:szCs w:val="24"/>
              </w:rPr>
              <w:t xml:space="preserve"> Due</w:t>
            </w:r>
            <w:proofErr w:type="gramEnd"/>
            <w:r w:rsidRPr="00011CF9">
              <w:rPr>
                <w:rFonts w:ascii="Cambria" w:hAnsi="Cambria" w:cs="Cambria"/>
                <w:bCs/>
                <w:color w:val="000000"/>
                <w:sz w:val="24"/>
                <w:szCs w:val="24"/>
              </w:rPr>
              <w:t xml:space="preserve"> in class </w:t>
            </w:r>
            <w:r w:rsidRPr="00011CF9">
              <w:rPr>
                <w:rFonts w:ascii="Cambria" w:hAnsi="Cambria" w:cs="Cambria"/>
                <w:b/>
                <w:bCs/>
                <w:color w:val="000000"/>
                <w:sz w:val="24"/>
                <w:szCs w:val="24"/>
              </w:rPr>
              <w:t>MON</w:t>
            </w:r>
          </w:p>
          <w:p w14:paraId="79451729" w14:textId="3916F988" w:rsidR="007B22D7" w:rsidRPr="00011CF9" w:rsidRDefault="00B97125"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Socrative</w:t>
            </w:r>
            <w:r w:rsidR="004E2457" w:rsidRPr="00011CF9">
              <w:rPr>
                <w:rFonts w:ascii="Cambria" w:hAnsi="Cambria" w:cs="Cambria"/>
                <w:bCs/>
                <w:color w:val="000000"/>
                <w:sz w:val="24"/>
                <w:szCs w:val="24"/>
              </w:rPr>
              <w:t xml:space="preserve"> </w:t>
            </w:r>
            <w:r w:rsidR="007B22D7" w:rsidRPr="00011CF9">
              <w:rPr>
                <w:rFonts w:ascii="Cambria" w:hAnsi="Cambria" w:cs="Cambria"/>
                <w:bCs/>
                <w:color w:val="000000"/>
                <w:sz w:val="24"/>
                <w:szCs w:val="24"/>
              </w:rPr>
              <w:t xml:space="preserve">Questions in class </w:t>
            </w:r>
            <w:r w:rsidR="004E2457" w:rsidRPr="00011CF9">
              <w:rPr>
                <w:rFonts w:ascii="Cambria" w:hAnsi="Cambria" w:cs="Cambria"/>
                <w:b/>
                <w:bCs/>
                <w:color w:val="000000"/>
                <w:sz w:val="24"/>
                <w:szCs w:val="24"/>
              </w:rPr>
              <w:t>WED</w:t>
            </w:r>
          </w:p>
          <w:p w14:paraId="6A9669D7" w14:textId="77777777" w:rsidR="004F7645" w:rsidRPr="00011CF9" w:rsidRDefault="00C33F78" w:rsidP="00D57FDF">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Quiz by </w:t>
            </w:r>
            <w:r w:rsidRPr="00011CF9">
              <w:rPr>
                <w:rFonts w:ascii="Cambria" w:hAnsi="Cambria" w:cs="Cambria"/>
                <w:b/>
                <w:bCs/>
                <w:color w:val="000000"/>
                <w:sz w:val="24"/>
                <w:szCs w:val="28"/>
              </w:rPr>
              <w:t>FRI</w:t>
            </w:r>
          </w:p>
        </w:tc>
      </w:tr>
      <w:tr w:rsidR="00C266C8" w:rsidRPr="00011CF9" w14:paraId="784D2879" w14:textId="77777777" w:rsidTr="00011CF9">
        <w:trPr>
          <w:trHeight w:val="656"/>
        </w:trPr>
        <w:tc>
          <w:tcPr>
            <w:tcW w:w="1428" w:type="dxa"/>
            <w:shd w:val="clear" w:color="auto" w:fill="auto"/>
          </w:tcPr>
          <w:p w14:paraId="428D7BB8" w14:textId="77777777" w:rsidR="00AF0420"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7</w:t>
            </w:r>
          </w:p>
          <w:p w14:paraId="48D00BA6" w14:textId="3F843ADA" w:rsidR="00AF0420" w:rsidRPr="00011CF9" w:rsidRDefault="0071335C" w:rsidP="0071335C">
            <w:pPr>
              <w:pStyle w:val="ColorfulList-Accent11"/>
              <w:widowControl w:val="0"/>
              <w:autoSpaceDE w:val="0"/>
              <w:autoSpaceDN w:val="0"/>
              <w:adjustRightInd w:val="0"/>
              <w:spacing w:after="0" w:line="240" w:lineRule="auto"/>
              <w:ind w:left="0"/>
              <w:jc w:val="center"/>
              <w:rPr>
                <w:rFonts w:ascii="Cambria" w:hAnsi="Cambria" w:cs="Cambria"/>
                <w:b/>
                <w:color w:val="000000"/>
                <w:sz w:val="21"/>
                <w:szCs w:val="24"/>
              </w:rPr>
            </w:pPr>
            <w:r w:rsidRPr="00011CF9">
              <w:rPr>
                <w:rFonts w:ascii="Cambria" w:hAnsi="Cambria" w:cs="Cambria"/>
                <w:color w:val="000000"/>
                <w:sz w:val="21"/>
                <w:szCs w:val="24"/>
              </w:rPr>
              <w:t>11/5-11/9</w:t>
            </w:r>
          </w:p>
        </w:tc>
        <w:tc>
          <w:tcPr>
            <w:tcW w:w="2454" w:type="dxa"/>
            <w:shd w:val="clear" w:color="auto" w:fill="auto"/>
          </w:tcPr>
          <w:p w14:paraId="705BB5EB" w14:textId="77777777" w:rsidR="00AF0420" w:rsidRPr="00011CF9" w:rsidRDefault="005C3581" w:rsidP="00D57FDF">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r w:rsidRPr="00011CF9">
              <w:rPr>
                <w:rFonts w:ascii="Cambria" w:hAnsi="Cambria" w:cs="Cambria"/>
                <w:bCs/>
                <w:color w:val="000000"/>
                <w:sz w:val="24"/>
                <w:szCs w:val="28"/>
              </w:rPr>
              <w:t xml:space="preserve">Ch. 9 </w:t>
            </w:r>
            <w:r w:rsidR="00D57FDF" w:rsidRPr="00011CF9">
              <w:rPr>
                <w:rFonts w:ascii="Cambria" w:hAnsi="Cambria" w:cs="Cambria"/>
                <w:bCs/>
                <w:color w:val="000000"/>
                <w:sz w:val="24"/>
                <w:szCs w:val="28"/>
              </w:rPr>
              <w:t>Lifespan Development</w:t>
            </w:r>
          </w:p>
        </w:tc>
        <w:tc>
          <w:tcPr>
            <w:tcW w:w="6908" w:type="dxa"/>
            <w:shd w:val="clear" w:color="auto" w:fill="auto"/>
          </w:tcPr>
          <w:p w14:paraId="2C6E6FFD" w14:textId="210D230E"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9 </w:t>
            </w:r>
            <w:r w:rsidRPr="00011CF9">
              <w:rPr>
                <w:rFonts w:ascii="Cambria" w:hAnsi="Cambria" w:cs="Cambria"/>
                <w:bCs/>
                <w:color w:val="000000"/>
                <w:sz w:val="24"/>
                <w:szCs w:val="24"/>
              </w:rPr>
              <w:t xml:space="preserve">Due in class </w:t>
            </w:r>
            <w:r w:rsidRPr="00011CF9">
              <w:rPr>
                <w:rFonts w:ascii="Cambria" w:hAnsi="Cambria" w:cs="Cambria"/>
                <w:b/>
                <w:bCs/>
                <w:color w:val="000000"/>
                <w:sz w:val="24"/>
                <w:szCs w:val="24"/>
              </w:rPr>
              <w:t>MON</w:t>
            </w:r>
          </w:p>
          <w:p w14:paraId="095EF7AE" w14:textId="35CD9F8B" w:rsidR="007B22D7" w:rsidRPr="00011CF9" w:rsidRDefault="00B97125" w:rsidP="00D57FDF">
            <w:pPr>
              <w:pStyle w:val="ColorfulList-Accent11"/>
              <w:widowControl w:val="0"/>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Socrative</w:t>
            </w:r>
            <w:r w:rsidR="007B22D7" w:rsidRPr="00011CF9">
              <w:rPr>
                <w:rFonts w:ascii="Cambria" w:hAnsi="Cambria" w:cs="Cambria"/>
                <w:bCs/>
                <w:color w:val="000000"/>
                <w:sz w:val="24"/>
                <w:szCs w:val="24"/>
              </w:rPr>
              <w:t xml:space="preserve"> Questions</w:t>
            </w:r>
            <w:r w:rsidR="004E2457" w:rsidRPr="00011CF9">
              <w:rPr>
                <w:rFonts w:ascii="Cambria" w:hAnsi="Cambria" w:cs="Cambria"/>
                <w:bCs/>
                <w:color w:val="000000"/>
                <w:sz w:val="24"/>
                <w:szCs w:val="24"/>
              </w:rPr>
              <w:t xml:space="preserve"> for </w:t>
            </w:r>
            <w:proofErr w:type="spellStart"/>
            <w:r w:rsidR="004E2457" w:rsidRPr="00011CF9">
              <w:rPr>
                <w:rFonts w:ascii="Cambria" w:hAnsi="Cambria" w:cs="Cambria"/>
                <w:bCs/>
                <w:color w:val="000000"/>
                <w:sz w:val="24"/>
                <w:szCs w:val="24"/>
              </w:rPr>
              <w:t>Ch</w:t>
            </w:r>
            <w:proofErr w:type="spellEnd"/>
            <w:r w:rsidR="004E2457" w:rsidRPr="00011CF9">
              <w:rPr>
                <w:rFonts w:ascii="Cambria" w:hAnsi="Cambria" w:cs="Cambria"/>
                <w:bCs/>
                <w:color w:val="000000"/>
                <w:sz w:val="24"/>
                <w:szCs w:val="24"/>
              </w:rPr>
              <w:t xml:space="preserve"> 9</w:t>
            </w:r>
            <w:r w:rsidR="007B22D7" w:rsidRPr="00011CF9">
              <w:rPr>
                <w:rFonts w:ascii="Cambria" w:hAnsi="Cambria" w:cs="Cambria"/>
                <w:bCs/>
                <w:color w:val="000000"/>
                <w:sz w:val="24"/>
                <w:szCs w:val="24"/>
              </w:rPr>
              <w:t xml:space="preserve"> in class </w:t>
            </w:r>
            <w:r w:rsidR="004E2457" w:rsidRPr="00011CF9">
              <w:rPr>
                <w:rFonts w:ascii="Cambria" w:hAnsi="Cambria" w:cs="Cambria"/>
                <w:b/>
                <w:bCs/>
                <w:color w:val="000000"/>
                <w:sz w:val="24"/>
                <w:szCs w:val="24"/>
              </w:rPr>
              <w:t>WED</w:t>
            </w:r>
          </w:p>
          <w:p w14:paraId="1B5072B4" w14:textId="77777777" w:rsidR="00AF0420" w:rsidRPr="00011CF9" w:rsidRDefault="00C266C8"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C33F78" w:rsidRPr="00011CF9">
              <w:rPr>
                <w:rFonts w:ascii="Cambria" w:hAnsi="Cambria" w:cs="Cambria"/>
                <w:bCs/>
                <w:color w:val="000000"/>
                <w:sz w:val="24"/>
                <w:szCs w:val="28"/>
              </w:rPr>
              <w:t>Quiz</w:t>
            </w:r>
            <w:r w:rsidRPr="00011CF9">
              <w:rPr>
                <w:rFonts w:ascii="Cambria" w:hAnsi="Cambria" w:cs="Cambria"/>
                <w:bCs/>
                <w:color w:val="000000"/>
                <w:sz w:val="24"/>
                <w:szCs w:val="28"/>
              </w:rPr>
              <w:t xml:space="preserve"> by </w:t>
            </w:r>
            <w:r w:rsidRPr="00011CF9">
              <w:rPr>
                <w:rFonts w:ascii="Cambria" w:hAnsi="Cambria" w:cs="Cambria"/>
                <w:b/>
                <w:bCs/>
                <w:color w:val="000000"/>
                <w:sz w:val="24"/>
                <w:szCs w:val="28"/>
              </w:rPr>
              <w:t>FRI.</w:t>
            </w:r>
          </w:p>
        </w:tc>
      </w:tr>
      <w:tr w:rsidR="00C266C8" w:rsidRPr="00011CF9" w14:paraId="2F214F32" w14:textId="77777777" w:rsidTr="00011CF9">
        <w:trPr>
          <w:trHeight w:val="683"/>
        </w:trPr>
        <w:tc>
          <w:tcPr>
            <w:tcW w:w="1428" w:type="dxa"/>
            <w:shd w:val="clear" w:color="auto" w:fill="auto"/>
          </w:tcPr>
          <w:p w14:paraId="431695EE" w14:textId="77777777" w:rsidR="00AF0420" w:rsidRPr="00011CF9" w:rsidRDefault="00D57FDF" w:rsidP="004539C9">
            <w:pPr>
              <w:pStyle w:val="ColorfulList-Accent11"/>
              <w:widowControl w:val="0"/>
              <w:autoSpaceDE w:val="0"/>
              <w:autoSpaceDN w:val="0"/>
              <w:adjustRightInd w:val="0"/>
              <w:spacing w:after="0" w:line="240" w:lineRule="auto"/>
              <w:ind w:left="0"/>
              <w:jc w:val="center"/>
              <w:rPr>
                <w:rFonts w:ascii="Cambria" w:hAnsi="Cambria" w:cs="Cambria"/>
                <w:b/>
                <w:color w:val="000000"/>
                <w:szCs w:val="24"/>
              </w:rPr>
            </w:pPr>
            <w:r w:rsidRPr="00011CF9">
              <w:rPr>
                <w:rFonts w:ascii="Cambria" w:hAnsi="Cambria" w:cs="Cambria"/>
                <w:b/>
                <w:color w:val="000000"/>
                <w:szCs w:val="24"/>
              </w:rPr>
              <w:t>*Week 8</w:t>
            </w:r>
          </w:p>
          <w:p w14:paraId="4ED28341" w14:textId="56C894CE" w:rsidR="0071335C" w:rsidRPr="00011CF9" w:rsidRDefault="0071335C" w:rsidP="004539C9">
            <w:pPr>
              <w:pStyle w:val="ColorfulList-Accent11"/>
              <w:widowControl w:val="0"/>
              <w:autoSpaceDE w:val="0"/>
              <w:autoSpaceDN w:val="0"/>
              <w:adjustRightInd w:val="0"/>
              <w:spacing w:after="0" w:line="240" w:lineRule="auto"/>
              <w:ind w:left="0"/>
              <w:jc w:val="center"/>
              <w:rPr>
                <w:rFonts w:ascii="Cambria" w:hAnsi="Cambria" w:cs="Cambria"/>
                <w:color w:val="000000"/>
                <w:sz w:val="20"/>
                <w:szCs w:val="24"/>
              </w:rPr>
            </w:pPr>
            <w:r w:rsidRPr="00011CF9">
              <w:rPr>
                <w:rFonts w:ascii="Cambria" w:hAnsi="Cambria" w:cs="Cambria"/>
                <w:color w:val="000000"/>
                <w:sz w:val="20"/>
                <w:szCs w:val="24"/>
              </w:rPr>
              <w:t>11/14-11/16</w:t>
            </w:r>
          </w:p>
          <w:p w14:paraId="31969D75" w14:textId="6E088F87" w:rsidR="00C92DA3" w:rsidRPr="00011CF9" w:rsidRDefault="00D57FDF" w:rsidP="00E140ED">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011CF9">
              <w:rPr>
                <w:rFonts w:ascii="Cambria" w:hAnsi="Cambria" w:cs="Cambria"/>
                <w:b/>
                <w:color w:val="000000"/>
                <w:szCs w:val="24"/>
              </w:rPr>
              <w:t>*Mon- Holiday</w:t>
            </w:r>
          </w:p>
        </w:tc>
        <w:tc>
          <w:tcPr>
            <w:tcW w:w="2454" w:type="dxa"/>
            <w:shd w:val="clear" w:color="auto" w:fill="auto"/>
          </w:tcPr>
          <w:p w14:paraId="7A23698B" w14:textId="47825520" w:rsidR="00770B7E" w:rsidRPr="00011CF9" w:rsidRDefault="00E140ED" w:rsidP="00D57FDF">
            <w:pPr>
              <w:pStyle w:val="ColorfulList-Accent11"/>
              <w:widowControl w:val="0"/>
              <w:autoSpaceDE w:val="0"/>
              <w:autoSpaceDN w:val="0"/>
              <w:adjustRightInd w:val="0"/>
              <w:spacing w:after="0" w:line="240" w:lineRule="auto"/>
              <w:ind w:left="0"/>
              <w:jc w:val="both"/>
              <w:rPr>
                <w:rFonts w:ascii="Cambria" w:hAnsi="Cambria" w:cs="Cambria"/>
                <w:bCs/>
                <w:color w:val="000000"/>
                <w:sz w:val="24"/>
                <w:szCs w:val="28"/>
              </w:rPr>
            </w:pPr>
            <w:r w:rsidRPr="00011CF9">
              <w:rPr>
                <w:rFonts w:ascii="Cambria" w:hAnsi="Cambria" w:cs="Cambria"/>
                <w:bCs/>
                <w:color w:val="000000" w:themeColor="text1"/>
                <w:sz w:val="24"/>
                <w:szCs w:val="20"/>
              </w:rPr>
              <w:t>Ch</w:t>
            </w:r>
            <w:proofErr w:type="gramStart"/>
            <w:r w:rsidRPr="00011CF9">
              <w:rPr>
                <w:rFonts w:ascii="Cambria" w:hAnsi="Cambria" w:cs="Cambria"/>
                <w:bCs/>
                <w:color w:val="000000" w:themeColor="text1"/>
                <w:sz w:val="24"/>
                <w:szCs w:val="20"/>
              </w:rPr>
              <w:t>14:Stress</w:t>
            </w:r>
            <w:proofErr w:type="gramEnd"/>
            <w:r w:rsidRPr="00011CF9">
              <w:rPr>
                <w:rFonts w:ascii="Cambria" w:hAnsi="Cambria" w:cs="Cambria"/>
                <w:bCs/>
                <w:color w:val="000000" w:themeColor="text1"/>
                <w:sz w:val="24"/>
                <w:szCs w:val="20"/>
              </w:rPr>
              <w:t>, Li</w:t>
            </w:r>
            <w:bookmarkStart w:id="0" w:name="_GoBack"/>
            <w:bookmarkEnd w:id="0"/>
            <w:r w:rsidRPr="00011CF9">
              <w:rPr>
                <w:rFonts w:ascii="Cambria" w:hAnsi="Cambria" w:cs="Cambria"/>
                <w:bCs/>
                <w:color w:val="000000" w:themeColor="text1"/>
                <w:sz w:val="24"/>
                <w:szCs w:val="20"/>
              </w:rPr>
              <w:t>festyle &amp; Health</w:t>
            </w:r>
          </w:p>
        </w:tc>
        <w:tc>
          <w:tcPr>
            <w:tcW w:w="6908" w:type="dxa"/>
            <w:shd w:val="clear" w:color="auto" w:fill="auto"/>
          </w:tcPr>
          <w:p w14:paraId="3B94E3BF" w14:textId="4CEB84F9" w:rsidR="007B22D7" w:rsidRPr="001425BF" w:rsidRDefault="004E2457" w:rsidP="001425BF">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w:t>
            </w:r>
            <w:proofErr w:type="gramStart"/>
            <w:r w:rsidR="00011CF9">
              <w:rPr>
                <w:rFonts w:ascii="Cambria" w:hAnsi="Cambria" w:cs="Cambria"/>
                <w:bCs/>
                <w:color w:val="000000"/>
                <w:sz w:val="24"/>
                <w:szCs w:val="24"/>
              </w:rPr>
              <w:t xml:space="preserve">14 </w:t>
            </w:r>
            <w:r w:rsidR="001425BF">
              <w:rPr>
                <w:rFonts w:ascii="Cambria" w:hAnsi="Cambria" w:cs="Cambria"/>
                <w:bCs/>
                <w:color w:val="000000"/>
                <w:sz w:val="24"/>
                <w:szCs w:val="24"/>
              </w:rPr>
              <w:t xml:space="preserve"> &amp;</w:t>
            </w:r>
            <w:proofErr w:type="gramEnd"/>
            <w:r w:rsidR="001425BF">
              <w:rPr>
                <w:rFonts w:ascii="Cambria" w:hAnsi="Cambria" w:cs="Cambria"/>
                <w:bCs/>
                <w:color w:val="000000"/>
                <w:sz w:val="24"/>
                <w:szCs w:val="24"/>
              </w:rPr>
              <w:t xml:space="preserve"> </w:t>
            </w:r>
            <w:r w:rsidR="00B97125" w:rsidRPr="001425BF">
              <w:rPr>
                <w:rFonts w:ascii="Cambria" w:hAnsi="Cambria" w:cs="Cambria"/>
                <w:bCs/>
                <w:color w:val="000000"/>
                <w:sz w:val="24"/>
                <w:szCs w:val="24"/>
              </w:rPr>
              <w:t>Socrative</w:t>
            </w:r>
            <w:r w:rsidR="001425BF">
              <w:rPr>
                <w:rFonts w:ascii="Cambria" w:hAnsi="Cambria" w:cs="Cambria"/>
                <w:bCs/>
                <w:color w:val="000000"/>
                <w:sz w:val="24"/>
                <w:szCs w:val="24"/>
              </w:rPr>
              <w:t xml:space="preserve"> quiz on </w:t>
            </w:r>
            <w:proofErr w:type="spellStart"/>
            <w:r w:rsidR="00E140ED" w:rsidRPr="001425BF">
              <w:rPr>
                <w:rFonts w:ascii="Cambria" w:hAnsi="Cambria" w:cs="Cambria"/>
                <w:bCs/>
                <w:color w:val="000000"/>
                <w:sz w:val="24"/>
                <w:szCs w:val="24"/>
              </w:rPr>
              <w:t>Ch</w:t>
            </w:r>
            <w:proofErr w:type="spellEnd"/>
            <w:r w:rsidR="00E140ED" w:rsidRPr="001425BF">
              <w:rPr>
                <w:rFonts w:ascii="Cambria" w:hAnsi="Cambria" w:cs="Cambria"/>
                <w:bCs/>
                <w:color w:val="000000"/>
                <w:sz w:val="24"/>
                <w:szCs w:val="24"/>
              </w:rPr>
              <w:t xml:space="preserve"> 14</w:t>
            </w:r>
            <w:r w:rsidR="007B22D7" w:rsidRPr="001425BF">
              <w:rPr>
                <w:rFonts w:ascii="Cambria" w:hAnsi="Cambria" w:cs="Cambria"/>
                <w:bCs/>
                <w:color w:val="000000"/>
                <w:sz w:val="24"/>
                <w:szCs w:val="24"/>
              </w:rPr>
              <w:t xml:space="preserve"> in class </w:t>
            </w:r>
            <w:r w:rsidR="00D57FDF" w:rsidRPr="001425BF">
              <w:rPr>
                <w:rFonts w:ascii="Cambria" w:hAnsi="Cambria" w:cs="Cambria"/>
                <w:bCs/>
                <w:color w:val="000000"/>
                <w:sz w:val="24"/>
                <w:szCs w:val="24"/>
              </w:rPr>
              <w:t>*</w:t>
            </w:r>
            <w:r w:rsidR="00D57FDF" w:rsidRPr="001425BF">
              <w:rPr>
                <w:rFonts w:ascii="Cambria" w:hAnsi="Cambria" w:cs="Cambria"/>
                <w:b/>
                <w:bCs/>
                <w:color w:val="000000"/>
                <w:sz w:val="24"/>
                <w:szCs w:val="24"/>
              </w:rPr>
              <w:t>WED</w:t>
            </w:r>
          </w:p>
          <w:p w14:paraId="59F1DFBE" w14:textId="02592F16" w:rsidR="002F155A" w:rsidRPr="00011CF9" w:rsidRDefault="00C33F78" w:rsidP="00C52F2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w:t>
            </w:r>
            <w:r w:rsidR="001425BF">
              <w:rPr>
                <w:rFonts w:ascii="Cambria" w:hAnsi="Cambria" w:cs="Cambria"/>
                <w:bCs/>
                <w:color w:val="000000"/>
                <w:sz w:val="24"/>
                <w:szCs w:val="28"/>
              </w:rPr>
              <w:t xml:space="preserve">Chapter </w:t>
            </w:r>
            <w:r w:rsidRPr="00011CF9">
              <w:rPr>
                <w:rFonts w:ascii="Cambria" w:hAnsi="Cambria" w:cs="Cambria"/>
                <w:bCs/>
                <w:color w:val="000000"/>
                <w:sz w:val="24"/>
                <w:szCs w:val="28"/>
              </w:rPr>
              <w:t xml:space="preserve">Quiz by </w:t>
            </w:r>
            <w:r w:rsidRPr="00011CF9">
              <w:rPr>
                <w:rFonts w:ascii="Cambria" w:hAnsi="Cambria" w:cs="Cambria"/>
                <w:b/>
                <w:bCs/>
                <w:color w:val="000000"/>
                <w:sz w:val="24"/>
                <w:szCs w:val="28"/>
              </w:rPr>
              <w:t>FRI</w:t>
            </w:r>
          </w:p>
        </w:tc>
      </w:tr>
      <w:tr w:rsidR="00C266C8" w:rsidRPr="00011CF9" w14:paraId="37B896F9" w14:textId="77777777" w:rsidTr="001425BF">
        <w:trPr>
          <w:trHeight w:val="602"/>
        </w:trPr>
        <w:tc>
          <w:tcPr>
            <w:tcW w:w="1428" w:type="dxa"/>
            <w:shd w:val="clear" w:color="auto" w:fill="auto"/>
          </w:tcPr>
          <w:p w14:paraId="2BE7FC78" w14:textId="77777777" w:rsidR="00D57FDF" w:rsidRPr="00011CF9" w:rsidRDefault="00D57FDF" w:rsidP="007A0CEE">
            <w:pPr>
              <w:pStyle w:val="ColorfulList-Accent11"/>
              <w:widowControl w:val="0"/>
              <w:autoSpaceDE w:val="0"/>
              <w:autoSpaceDN w:val="0"/>
              <w:adjustRightInd w:val="0"/>
              <w:spacing w:after="0" w:line="240" w:lineRule="auto"/>
              <w:ind w:left="0"/>
              <w:jc w:val="center"/>
              <w:rPr>
                <w:rFonts w:ascii="Cambria" w:hAnsi="Cambria" w:cs="Cambria"/>
                <w:b/>
                <w:color w:val="000000"/>
                <w:szCs w:val="24"/>
              </w:rPr>
            </w:pPr>
            <w:r w:rsidRPr="00011CF9">
              <w:rPr>
                <w:rFonts w:ascii="Cambria" w:hAnsi="Cambria" w:cs="Cambria"/>
                <w:b/>
                <w:color w:val="000000"/>
                <w:szCs w:val="24"/>
              </w:rPr>
              <w:t>*Week 9</w:t>
            </w:r>
          </w:p>
          <w:p w14:paraId="7DCD501F" w14:textId="45F589B2" w:rsidR="00C92DA3" w:rsidRPr="00011CF9" w:rsidRDefault="0071335C" w:rsidP="001425BF">
            <w:pPr>
              <w:pStyle w:val="ColorfulList-Accent11"/>
              <w:widowControl w:val="0"/>
              <w:autoSpaceDE w:val="0"/>
              <w:autoSpaceDN w:val="0"/>
              <w:adjustRightInd w:val="0"/>
              <w:spacing w:after="0" w:line="240" w:lineRule="auto"/>
              <w:ind w:left="0"/>
              <w:jc w:val="center"/>
              <w:rPr>
                <w:rFonts w:ascii="Cambria" w:hAnsi="Cambria" w:cs="Cambria"/>
                <w:b/>
                <w:color w:val="000000"/>
                <w:sz w:val="24"/>
                <w:szCs w:val="24"/>
              </w:rPr>
            </w:pPr>
            <w:r w:rsidRPr="00011CF9">
              <w:rPr>
                <w:rFonts w:ascii="Cambria" w:hAnsi="Cambria" w:cs="Cambria"/>
                <w:b/>
                <w:color w:val="000000"/>
                <w:szCs w:val="24"/>
              </w:rPr>
              <w:t>11/19</w:t>
            </w:r>
            <w:r w:rsidRPr="00011CF9">
              <w:rPr>
                <w:rFonts w:ascii="Cambria" w:hAnsi="Cambria" w:cs="Cambria"/>
                <w:b/>
                <w:color w:val="FF0000"/>
                <w:szCs w:val="24"/>
              </w:rPr>
              <w:t>EXAM</w:t>
            </w:r>
            <w:r w:rsidR="00C52F29" w:rsidRPr="00011CF9">
              <w:rPr>
                <w:rFonts w:ascii="Cambria" w:hAnsi="Cambria" w:cs="Cambria"/>
                <w:b/>
                <w:color w:val="FF0000"/>
                <w:szCs w:val="24"/>
              </w:rPr>
              <w:t xml:space="preserve"> </w:t>
            </w:r>
          </w:p>
        </w:tc>
        <w:tc>
          <w:tcPr>
            <w:tcW w:w="2454" w:type="dxa"/>
            <w:shd w:val="clear" w:color="auto" w:fill="auto"/>
          </w:tcPr>
          <w:p w14:paraId="4DF17EAE" w14:textId="77777777" w:rsidR="00C52F29" w:rsidRPr="00011CF9" w:rsidRDefault="00C52F29" w:rsidP="00B97125">
            <w:pPr>
              <w:pStyle w:val="ColorfulList-Accent11"/>
              <w:widowControl w:val="0"/>
              <w:autoSpaceDE w:val="0"/>
              <w:autoSpaceDN w:val="0"/>
              <w:adjustRightInd w:val="0"/>
              <w:spacing w:after="0" w:line="240" w:lineRule="auto"/>
              <w:ind w:left="0"/>
              <w:rPr>
                <w:rFonts w:ascii="Cambria" w:hAnsi="Cambria" w:cs="Cambria"/>
                <w:b/>
                <w:bCs/>
                <w:color w:val="FF0000"/>
                <w:sz w:val="24"/>
                <w:szCs w:val="20"/>
              </w:rPr>
            </w:pPr>
            <w:r w:rsidRPr="00011CF9">
              <w:rPr>
                <w:rFonts w:ascii="Cambria" w:hAnsi="Cambria" w:cs="Cambria"/>
                <w:b/>
                <w:bCs/>
                <w:color w:val="FF0000"/>
                <w:sz w:val="24"/>
                <w:szCs w:val="20"/>
              </w:rPr>
              <w:t xml:space="preserve">EX#3: Covers </w:t>
            </w:r>
          </w:p>
          <w:p w14:paraId="4887AEDF" w14:textId="0D7C1A0F" w:rsidR="00B97125" w:rsidRPr="00011CF9" w:rsidRDefault="00C52F29" w:rsidP="001425BF">
            <w:pPr>
              <w:pStyle w:val="ColorfulList-Accent11"/>
              <w:widowControl w:val="0"/>
              <w:autoSpaceDE w:val="0"/>
              <w:autoSpaceDN w:val="0"/>
              <w:adjustRightInd w:val="0"/>
              <w:spacing w:after="0" w:line="240" w:lineRule="auto"/>
              <w:ind w:left="0"/>
              <w:rPr>
                <w:rFonts w:ascii="Cambria" w:hAnsi="Cambria" w:cs="Cambria"/>
                <w:b/>
                <w:bCs/>
                <w:color w:val="FF0000"/>
                <w:sz w:val="24"/>
                <w:szCs w:val="20"/>
              </w:rPr>
            </w:pPr>
            <w:r w:rsidRPr="00011CF9">
              <w:rPr>
                <w:rFonts w:ascii="Cambria" w:hAnsi="Cambria" w:cs="Cambria"/>
                <w:b/>
                <w:bCs/>
                <w:color w:val="FF0000"/>
                <w:sz w:val="24"/>
                <w:szCs w:val="20"/>
              </w:rPr>
              <w:t xml:space="preserve">Ch. 8, 9 &amp; 14: </w:t>
            </w:r>
          </w:p>
        </w:tc>
        <w:tc>
          <w:tcPr>
            <w:tcW w:w="6908" w:type="dxa"/>
            <w:shd w:val="clear" w:color="auto" w:fill="auto"/>
          </w:tcPr>
          <w:p w14:paraId="3F879958" w14:textId="326FFE50" w:rsidR="00C52F29" w:rsidRPr="00011CF9" w:rsidRDefault="00C52F29" w:rsidP="00D57FDF">
            <w:pPr>
              <w:pStyle w:val="ColorfulList-Accent11"/>
              <w:widowControl w:val="0"/>
              <w:numPr>
                <w:ilvl w:val="0"/>
                <w:numId w:val="14"/>
              </w:numPr>
              <w:autoSpaceDE w:val="0"/>
              <w:autoSpaceDN w:val="0"/>
              <w:adjustRightInd w:val="0"/>
              <w:spacing w:after="0" w:line="240" w:lineRule="auto"/>
              <w:rPr>
                <w:rFonts w:ascii="Cambria" w:hAnsi="Cambria" w:cs="Cambria"/>
                <w:b/>
                <w:bCs/>
                <w:color w:val="FF0000"/>
                <w:sz w:val="24"/>
                <w:szCs w:val="28"/>
              </w:rPr>
            </w:pPr>
            <w:r w:rsidRPr="00011CF9">
              <w:rPr>
                <w:rFonts w:ascii="Cambria" w:hAnsi="Cambria" w:cs="Cambria"/>
                <w:b/>
                <w:bCs/>
                <w:color w:val="FF0000"/>
                <w:sz w:val="24"/>
                <w:szCs w:val="28"/>
              </w:rPr>
              <w:t>Monday- Exam #3</w:t>
            </w:r>
            <w:r w:rsidR="001425BF">
              <w:rPr>
                <w:rFonts w:ascii="Cambria" w:hAnsi="Cambria" w:cs="Cambria"/>
                <w:b/>
                <w:bCs/>
                <w:color w:val="FF0000"/>
                <w:sz w:val="24"/>
                <w:szCs w:val="28"/>
              </w:rPr>
              <w:t>- Bring SCANTRON &amp; Pencil</w:t>
            </w:r>
          </w:p>
          <w:p w14:paraId="47F25BCD" w14:textId="4352CE42" w:rsidR="0010710C" w:rsidRPr="00011CF9" w:rsidRDefault="0090224D" w:rsidP="00D57FDF">
            <w:pPr>
              <w:pStyle w:val="ColorfulList-Accent11"/>
              <w:widowControl w:val="0"/>
              <w:numPr>
                <w:ilvl w:val="0"/>
                <w:numId w:val="14"/>
              </w:numPr>
              <w:autoSpaceDE w:val="0"/>
              <w:autoSpaceDN w:val="0"/>
              <w:adjustRightInd w:val="0"/>
              <w:spacing w:after="0" w:line="240" w:lineRule="auto"/>
              <w:rPr>
                <w:rFonts w:ascii="Cambria" w:hAnsi="Cambria" w:cs="Cambria"/>
                <w:b/>
                <w:bCs/>
                <w:color w:val="000000"/>
                <w:sz w:val="24"/>
                <w:szCs w:val="28"/>
              </w:rPr>
            </w:pPr>
            <w:r w:rsidRPr="00011CF9">
              <w:rPr>
                <w:rFonts w:ascii="Cambria" w:hAnsi="Cambria" w:cs="Cambria"/>
                <w:b/>
                <w:bCs/>
                <w:color w:val="000000"/>
                <w:sz w:val="24"/>
                <w:szCs w:val="28"/>
              </w:rPr>
              <w:t xml:space="preserve">Wed-Fri. </w:t>
            </w:r>
            <w:r w:rsidR="0010710C" w:rsidRPr="00011CF9">
              <w:rPr>
                <w:rFonts w:ascii="Cambria" w:hAnsi="Cambria" w:cs="Cambria"/>
                <w:b/>
                <w:bCs/>
                <w:color w:val="000000"/>
                <w:sz w:val="24"/>
                <w:szCs w:val="28"/>
              </w:rPr>
              <w:t>is Thanksgiving Holida</w:t>
            </w:r>
            <w:r w:rsidR="001425BF">
              <w:rPr>
                <w:rFonts w:ascii="Cambria" w:hAnsi="Cambria" w:cs="Cambria"/>
                <w:b/>
                <w:bCs/>
                <w:color w:val="000000"/>
                <w:sz w:val="24"/>
                <w:szCs w:val="28"/>
              </w:rPr>
              <w:t>y!</w:t>
            </w:r>
          </w:p>
        </w:tc>
      </w:tr>
      <w:tr w:rsidR="00C33F78" w:rsidRPr="00011CF9" w14:paraId="554C33BE" w14:textId="77777777" w:rsidTr="00011CF9">
        <w:tc>
          <w:tcPr>
            <w:tcW w:w="1428" w:type="dxa"/>
            <w:shd w:val="clear" w:color="auto" w:fill="auto"/>
          </w:tcPr>
          <w:p w14:paraId="3F849D95" w14:textId="4495B021" w:rsidR="00C33F78" w:rsidRPr="00011CF9" w:rsidRDefault="00D57FDF" w:rsidP="00C33F78">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Week 10</w:t>
            </w:r>
          </w:p>
          <w:p w14:paraId="5D9E2FC6" w14:textId="5892BC62" w:rsidR="00C33F78" w:rsidRPr="00011CF9" w:rsidRDefault="0071335C" w:rsidP="0071335C">
            <w:pPr>
              <w:pStyle w:val="ColorfulList-Accent11"/>
              <w:widowControl w:val="0"/>
              <w:autoSpaceDE w:val="0"/>
              <w:autoSpaceDN w:val="0"/>
              <w:adjustRightInd w:val="0"/>
              <w:spacing w:after="0" w:line="240" w:lineRule="auto"/>
              <w:ind w:left="0"/>
              <w:jc w:val="center"/>
              <w:rPr>
                <w:rFonts w:ascii="Cambria" w:hAnsi="Cambria" w:cs="Cambria"/>
                <w:color w:val="000000"/>
                <w:sz w:val="20"/>
                <w:szCs w:val="24"/>
              </w:rPr>
            </w:pPr>
            <w:r w:rsidRPr="00011CF9">
              <w:rPr>
                <w:rFonts w:ascii="Cambria" w:hAnsi="Cambria" w:cs="Cambria"/>
                <w:color w:val="000000"/>
                <w:sz w:val="20"/>
                <w:szCs w:val="24"/>
              </w:rPr>
              <w:t>11/26-11/30</w:t>
            </w:r>
          </w:p>
        </w:tc>
        <w:tc>
          <w:tcPr>
            <w:tcW w:w="2454" w:type="dxa"/>
            <w:shd w:val="clear" w:color="auto" w:fill="auto"/>
          </w:tcPr>
          <w:p w14:paraId="189BA62F" w14:textId="77777777" w:rsidR="00C33F78" w:rsidRPr="00011CF9" w:rsidRDefault="00D57FDF" w:rsidP="004539C9">
            <w:pPr>
              <w:pStyle w:val="ColorfulList-Accent11"/>
              <w:widowControl w:val="0"/>
              <w:autoSpaceDE w:val="0"/>
              <w:autoSpaceDN w:val="0"/>
              <w:adjustRightInd w:val="0"/>
              <w:spacing w:after="0" w:line="240" w:lineRule="auto"/>
              <w:ind w:left="0"/>
              <w:rPr>
                <w:rFonts w:ascii="Cambria" w:hAnsi="Cambria" w:cs="Cambria"/>
                <w:bCs/>
                <w:color w:val="000000"/>
                <w:sz w:val="24"/>
                <w:szCs w:val="28"/>
              </w:rPr>
            </w:pPr>
            <w:proofErr w:type="spellStart"/>
            <w:r w:rsidRPr="00011CF9">
              <w:rPr>
                <w:rFonts w:ascii="Cambria" w:hAnsi="Cambria" w:cs="Cambria"/>
                <w:bCs/>
                <w:color w:val="000000"/>
                <w:sz w:val="24"/>
                <w:szCs w:val="28"/>
              </w:rPr>
              <w:t>Ch</w:t>
            </w:r>
            <w:proofErr w:type="spellEnd"/>
            <w:r w:rsidRPr="00011CF9">
              <w:rPr>
                <w:rFonts w:ascii="Cambria" w:hAnsi="Cambria" w:cs="Cambria"/>
                <w:bCs/>
                <w:color w:val="000000"/>
                <w:sz w:val="24"/>
                <w:szCs w:val="28"/>
              </w:rPr>
              <w:t xml:space="preserve"> 12</w:t>
            </w:r>
            <w:r w:rsidR="00C33F78" w:rsidRPr="00011CF9">
              <w:rPr>
                <w:rFonts w:ascii="Cambria" w:hAnsi="Cambria" w:cs="Cambria"/>
                <w:bCs/>
                <w:color w:val="000000"/>
                <w:sz w:val="24"/>
                <w:szCs w:val="28"/>
              </w:rPr>
              <w:t xml:space="preserve"> Social Psych</w:t>
            </w:r>
          </w:p>
        </w:tc>
        <w:tc>
          <w:tcPr>
            <w:tcW w:w="6908" w:type="dxa"/>
            <w:shd w:val="clear" w:color="auto" w:fill="auto"/>
          </w:tcPr>
          <w:p w14:paraId="432883E8" w14:textId="6736A2DC" w:rsidR="004E2457" w:rsidRPr="00011CF9" w:rsidRDefault="004E2457" w:rsidP="004E245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sidR="00011CF9">
              <w:rPr>
                <w:rFonts w:ascii="Cambria" w:hAnsi="Cambria" w:cs="Cambria"/>
                <w:bCs/>
                <w:color w:val="000000"/>
                <w:sz w:val="24"/>
                <w:szCs w:val="24"/>
              </w:rPr>
              <w:t>Ch</w:t>
            </w:r>
            <w:proofErr w:type="spellEnd"/>
            <w:r w:rsidR="00011CF9">
              <w:rPr>
                <w:rFonts w:ascii="Cambria" w:hAnsi="Cambria" w:cs="Cambria"/>
                <w:bCs/>
                <w:color w:val="000000"/>
                <w:sz w:val="24"/>
                <w:szCs w:val="24"/>
              </w:rPr>
              <w:t xml:space="preserve"> 12 </w:t>
            </w:r>
            <w:r w:rsidRPr="00011CF9">
              <w:rPr>
                <w:rFonts w:ascii="Cambria" w:hAnsi="Cambria" w:cs="Cambria"/>
                <w:bCs/>
                <w:color w:val="000000"/>
                <w:sz w:val="24"/>
                <w:szCs w:val="24"/>
              </w:rPr>
              <w:t xml:space="preserve">Due in class </w:t>
            </w:r>
            <w:r w:rsidRPr="00011CF9">
              <w:rPr>
                <w:rFonts w:ascii="Cambria" w:hAnsi="Cambria" w:cs="Cambria"/>
                <w:b/>
                <w:bCs/>
                <w:color w:val="000000"/>
                <w:sz w:val="24"/>
                <w:szCs w:val="24"/>
              </w:rPr>
              <w:t>MON</w:t>
            </w:r>
          </w:p>
          <w:p w14:paraId="26431817" w14:textId="03243AC0" w:rsidR="004F7645" w:rsidRPr="00011CF9" w:rsidRDefault="00B97125" w:rsidP="00E2495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Socrative</w:t>
            </w:r>
            <w:r w:rsidR="007B22D7" w:rsidRPr="00011CF9">
              <w:rPr>
                <w:rFonts w:ascii="Cambria" w:hAnsi="Cambria" w:cs="Cambria"/>
                <w:bCs/>
                <w:color w:val="000000"/>
                <w:sz w:val="24"/>
                <w:szCs w:val="24"/>
              </w:rPr>
              <w:t xml:space="preserve"> Questions </w:t>
            </w:r>
            <w:proofErr w:type="spellStart"/>
            <w:r w:rsidR="004E2457" w:rsidRPr="00011CF9">
              <w:rPr>
                <w:rFonts w:ascii="Cambria" w:hAnsi="Cambria" w:cs="Cambria"/>
                <w:bCs/>
                <w:color w:val="000000"/>
                <w:sz w:val="24"/>
                <w:szCs w:val="24"/>
              </w:rPr>
              <w:t>Ch</w:t>
            </w:r>
            <w:proofErr w:type="spellEnd"/>
            <w:r w:rsidR="004E2457" w:rsidRPr="00011CF9">
              <w:rPr>
                <w:rFonts w:ascii="Cambria" w:hAnsi="Cambria" w:cs="Cambria"/>
                <w:bCs/>
                <w:color w:val="000000"/>
                <w:sz w:val="24"/>
                <w:szCs w:val="24"/>
              </w:rPr>
              <w:t xml:space="preserve"> 12 </w:t>
            </w:r>
            <w:r w:rsidR="007B22D7" w:rsidRPr="00011CF9">
              <w:rPr>
                <w:rFonts w:ascii="Cambria" w:hAnsi="Cambria" w:cs="Cambria"/>
                <w:bCs/>
                <w:color w:val="000000"/>
                <w:sz w:val="24"/>
                <w:szCs w:val="24"/>
              </w:rPr>
              <w:t xml:space="preserve">in class </w:t>
            </w:r>
            <w:r w:rsidR="004E2457" w:rsidRPr="00011CF9">
              <w:rPr>
                <w:rFonts w:ascii="Cambria" w:hAnsi="Cambria" w:cs="Cambria"/>
                <w:b/>
                <w:bCs/>
                <w:color w:val="000000"/>
                <w:sz w:val="24"/>
                <w:szCs w:val="24"/>
              </w:rPr>
              <w:t>WED</w:t>
            </w:r>
          </w:p>
          <w:p w14:paraId="76FFFAFA" w14:textId="77777777" w:rsidR="00C33F78" w:rsidRPr="00011CF9" w:rsidRDefault="004F7645" w:rsidP="004F7645">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Cs/>
                <w:color w:val="000000"/>
                <w:sz w:val="24"/>
                <w:szCs w:val="28"/>
              </w:rPr>
              <w:t xml:space="preserve">Submit Quiz by </w:t>
            </w:r>
            <w:r w:rsidRPr="00011CF9">
              <w:rPr>
                <w:rFonts w:ascii="Cambria" w:hAnsi="Cambria" w:cs="Cambria"/>
                <w:b/>
                <w:bCs/>
                <w:color w:val="000000"/>
                <w:sz w:val="24"/>
                <w:szCs w:val="28"/>
              </w:rPr>
              <w:t>FRI</w:t>
            </w:r>
          </w:p>
        </w:tc>
      </w:tr>
      <w:tr w:rsidR="00C266C8" w:rsidRPr="00011CF9" w14:paraId="711A20DF" w14:textId="77777777" w:rsidTr="00011CF9">
        <w:trPr>
          <w:trHeight w:val="674"/>
        </w:trPr>
        <w:tc>
          <w:tcPr>
            <w:tcW w:w="1428" w:type="dxa"/>
            <w:shd w:val="clear" w:color="auto" w:fill="auto"/>
          </w:tcPr>
          <w:p w14:paraId="6769E1A7" w14:textId="307F4D9A" w:rsidR="004F7645" w:rsidRPr="00011CF9" w:rsidRDefault="008839F3" w:rsidP="00C33F78">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w:t>
            </w:r>
            <w:r w:rsidR="00D57FDF" w:rsidRPr="00011CF9">
              <w:rPr>
                <w:rFonts w:ascii="Cambria" w:hAnsi="Cambria" w:cs="Cambria"/>
                <w:b/>
                <w:color w:val="000000"/>
                <w:szCs w:val="24"/>
              </w:rPr>
              <w:t>Week 11</w:t>
            </w:r>
          </w:p>
          <w:p w14:paraId="1ED0C79E" w14:textId="115D6538" w:rsidR="00B97125" w:rsidRPr="00011CF9" w:rsidRDefault="008839F3" w:rsidP="0071335C">
            <w:pPr>
              <w:pStyle w:val="ColorfulList-Accent11"/>
              <w:widowControl w:val="0"/>
              <w:autoSpaceDE w:val="0"/>
              <w:autoSpaceDN w:val="0"/>
              <w:adjustRightInd w:val="0"/>
              <w:spacing w:after="0" w:line="240" w:lineRule="auto"/>
              <w:ind w:left="0"/>
              <w:jc w:val="center"/>
              <w:rPr>
                <w:rFonts w:ascii="Cambria" w:hAnsi="Cambria" w:cs="Cambria"/>
                <w:color w:val="000000"/>
                <w:szCs w:val="24"/>
              </w:rPr>
            </w:pPr>
            <w:r w:rsidRPr="00011CF9">
              <w:rPr>
                <w:rFonts w:ascii="Cambria" w:hAnsi="Cambria" w:cs="Cambria"/>
                <w:color w:val="000000"/>
                <w:szCs w:val="24"/>
              </w:rPr>
              <w:t>12/3-12/9</w:t>
            </w:r>
          </w:p>
          <w:p w14:paraId="6402B781" w14:textId="7A74817D" w:rsidR="008839F3" w:rsidRPr="00011CF9" w:rsidRDefault="008839F3" w:rsidP="0071335C">
            <w:pPr>
              <w:pStyle w:val="ColorfulList-Accent11"/>
              <w:widowControl w:val="0"/>
              <w:autoSpaceDE w:val="0"/>
              <w:autoSpaceDN w:val="0"/>
              <w:adjustRightInd w:val="0"/>
              <w:spacing w:after="0" w:line="240" w:lineRule="auto"/>
              <w:ind w:left="0"/>
              <w:jc w:val="center"/>
              <w:rPr>
                <w:rFonts w:ascii="Cambria" w:hAnsi="Cambria" w:cs="Cambria"/>
                <w:b/>
                <w:color w:val="000000"/>
                <w:szCs w:val="24"/>
              </w:rPr>
            </w:pPr>
            <w:r w:rsidRPr="00011CF9">
              <w:rPr>
                <w:rFonts w:ascii="Cambria" w:hAnsi="Cambria" w:cs="Cambria"/>
                <w:b/>
                <w:color w:val="FF0000"/>
                <w:szCs w:val="24"/>
              </w:rPr>
              <w:t>Online FINAL</w:t>
            </w:r>
          </w:p>
        </w:tc>
        <w:tc>
          <w:tcPr>
            <w:tcW w:w="2454" w:type="dxa"/>
            <w:shd w:val="clear" w:color="auto" w:fill="auto"/>
          </w:tcPr>
          <w:p w14:paraId="5746C905" w14:textId="009CA15D" w:rsidR="00770B7E" w:rsidRPr="00011CF9" w:rsidRDefault="001425BF" w:rsidP="00D57FDF">
            <w:pPr>
              <w:rPr>
                <w:rFonts w:ascii="Cambria" w:hAnsi="Cambria"/>
              </w:rPr>
            </w:pPr>
            <w:r>
              <w:rPr>
                <w:rFonts w:ascii="Cambria" w:hAnsi="Cambria"/>
              </w:rPr>
              <w:t>Ch</w:t>
            </w:r>
            <w:r w:rsidR="00D57FDF" w:rsidRPr="00011CF9">
              <w:rPr>
                <w:rFonts w:ascii="Cambria" w:hAnsi="Cambria"/>
              </w:rPr>
              <w:t>15 Psych Disorders</w:t>
            </w:r>
          </w:p>
        </w:tc>
        <w:tc>
          <w:tcPr>
            <w:tcW w:w="6908" w:type="dxa"/>
            <w:shd w:val="clear" w:color="auto" w:fill="auto"/>
          </w:tcPr>
          <w:p w14:paraId="37855855" w14:textId="3612B6DA" w:rsidR="00011CF9" w:rsidRPr="00011CF9" w:rsidRDefault="00011CF9" w:rsidP="00011CF9">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 xml:space="preserve">Personal App Quest. </w:t>
            </w:r>
            <w:proofErr w:type="spellStart"/>
            <w:r>
              <w:rPr>
                <w:rFonts w:ascii="Cambria" w:hAnsi="Cambria" w:cs="Cambria"/>
                <w:bCs/>
                <w:color w:val="000000"/>
                <w:sz w:val="24"/>
                <w:szCs w:val="24"/>
              </w:rPr>
              <w:t>Ch</w:t>
            </w:r>
            <w:proofErr w:type="spellEnd"/>
            <w:r>
              <w:rPr>
                <w:rFonts w:ascii="Cambria" w:hAnsi="Cambria" w:cs="Cambria"/>
                <w:bCs/>
                <w:color w:val="000000"/>
                <w:sz w:val="24"/>
                <w:szCs w:val="24"/>
              </w:rPr>
              <w:t xml:space="preserve"> 15 </w:t>
            </w:r>
            <w:r w:rsidRPr="00011CF9">
              <w:rPr>
                <w:rFonts w:ascii="Cambria" w:hAnsi="Cambria" w:cs="Cambria"/>
                <w:bCs/>
                <w:color w:val="000000"/>
                <w:sz w:val="24"/>
                <w:szCs w:val="24"/>
              </w:rPr>
              <w:t xml:space="preserve">Due in class </w:t>
            </w:r>
            <w:r w:rsidRPr="00011CF9">
              <w:rPr>
                <w:rFonts w:ascii="Cambria" w:hAnsi="Cambria" w:cs="Cambria"/>
                <w:b/>
                <w:bCs/>
                <w:color w:val="000000"/>
                <w:sz w:val="24"/>
                <w:szCs w:val="24"/>
              </w:rPr>
              <w:t>MON</w:t>
            </w:r>
          </w:p>
          <w:p w14:paraId="519ABA01" w14:textId="77F7232D" w:rsidR="007B22D7" w:rsidRPr="00011CF9" w:rsidRDefault="00B97125" w:rsidP="007B22D7">
            <w:pPr>
              <w:pStyle w:val="ColorfulList-Accent11"/>
              <w:widowControl w:val="0"/>
              <w:numPr>
                <w:ilvl w:val="0"/>
                <w:numId w:val="14"/>
              </w:numPr>
              <w:autoSpaceDE w:val="0"/>
              <w:autoSpaceDN w:val="0"/>
              <w:adjustRightInd w:val="0"/>
              <w:spacing w:after="0" w:line="240" w:lineRule="auto"/>
              <w:rPr>
                <w:rFonts w:ascii="Cambria" w:hAnsi="Cambria" w:cs="Cambria"/>
                <w:bCs/>
                <w:color w:val="000000"/>
                <w:sz w:val="24"/>
                <w:szCs w:val="24"/>
              </w:rPr>
            </w:pPr>
            <w:r w:rsidRPr="00011CF9">
              <w:rPr>
                <w:rFonts w:ascii="Cambria" w:hAnsi="Cambria" w:cs="Cambria"/>
                <w:bCs/>
                <w:color w:val="000000"/>
                <w:sz w:val="24"/>
                <w:szCs w:val="24"/>
              </w:rPr>
              <w:t>Socrative</w:t>
            </w:r>
            <w:r w:rsidR="007B22D7" w:rsidRPr="00011CF9">
              <w:rPr>
                <w:rFonts w:ascii="Cambria" w:hAnsi="Cambria" w:cs="Cambria"/>
                <w:bCs/>
                <w:color w:val="000000"/>
                <w:sz w:val="24"/>
                <w:szCs w:val="24"/>
              </w:rPr>
              <w:t xml:space="preserve"> Questions </w:t>
            </w:r>
            <w:r w:rsidR="00011CF9" w:rsidRPr="00011CF9">
              <w:rPr>
                <w:rFonts w:ascii="Cambria" w:hAnsi="Cambria" w:cs="Cambria"/>
                <w:bCs/>
                <w:color w:val="000000"/>
                <w:sz w:val="24"/>
                <w:szCs w:val="24"/>
              </w:rPr>
              <w:t xml:space="preserve">on Ch. 15 </w:t>
            </w:r>
            <w:r w:rsidR="007B22D7" w:rsidRPr="00011CF9">
              <w:rPr>
                <w:rFonts w:ascii="Cambria" w:hAnsi="Cambria" w:cs="Cambria"/>
                <w:bCs/>
                <w:color w:val="000000"/>
                <w:sz w:val="24"/>
                <w:szCs w:val="24"/>
              </w:rPr>
              <w:t xml:space="preserve">in class </w:t>
            </w:r>
            <w:r w:rsidR="00011CF9" w:rsidRPr="00011CF9">
              <w:rPr>
                <w:rFonts w:ascii="Cambria" w:hAnsi="Cambria" w:cs="Cambria"/>
                <w:b/>
                <w:bCs/>
                <w:color w:val="000000"/>
                <w:sz w:val="24"/>
                <w:szCs w:val="24"/>
              </w:rPr>
              <w:t>WED</w:t>
            </w:r>
          </w:p>
          <w:p w14:paraId="4700CE4A" w14:textId="77777777" w:rsidR="004F7645" w:rsidRPr="00011CF9" w:rsidRDefault="004F7645" w:rsidP="00E24959">
            <w:pPr>
              <w:pStyle w:val="ColorfulList-Accent11"/>
              <w:widowControl w:val="0"/>
              <w:autoSpaceDE w:val="0"/>
              <w:autoSpaceDN w:val="0"/>
              <w:adjustRightInd w:val="0"/>
              <w:spacing w:after="0" w:line="240" w:lineRule="auto"/>
              <w:rPr>
                <w:rFonts w:ascii="Cambria" w:hAnsi="Cambria" w:cs="Cambria"/>
                <w:b/>
                <w:bCs/>
                <w:color w:val="000000"/>
                <w:sz w:val="24"/>
                <w:szCs w:val="28"/>
              </w:rPr>
            </w:pPr>
            <w:r w:rsidRPr="00011CF9">
              <w:rPr>
                <w:rFonts w:ascii="Cambria" w:hAnsi="Cambria" w:cs="Cambria"/>
                <w:bCs/>
                <w:color w:val="000000"/>
                <w:sz w:val="24"/>
                <w:szCs w:val="28"/>
              </w:rPr>
              <w:t xml:space="preserve">Submit Quiz by </w:t>
            </w:r>
            <w:r w:rsidRPr="00011CF9">
              <w:rPr>
                <w:rFonts w:ascii="Cambria" w:hAnsi="Cambria" w:cs="Cambria"/>
                <w:b/>
                <w:bCs/>
                <w:color w:val="000000"/>
                <w:sz w:val="24"/>
                <w:szCs w:val="28"/>
              </w:rPr>
              <w:t>FRI</w:t>
            </w:r>
          </w:p>
          <w:p w14:paraId="37DE9580" w14:textId="3A9D9998" w:rsidR="008839F3" w:rsidRPr="00011CF9" w:rsidRDefault="008839F3" w:rsidP="002F155A">
            <w:pPr>
              <w:pStyle w:val="ColorfulList-Accent11"/>
              <w:widowControl w:val="0"/>
              <w:autoSpaceDE w:val="0"/>
              <w:autoSpaceDN w:val="0"/>
              <w:adjustRightInd w:val="0"/>
              <w:spacing w:after="0" w:line="240" w:lineRule="auto"/>
              <w:rPr>
                <w:rFonts w:ascii="Cambria" w:hAnsi="Cambria" w:cs="Cambria"/>
                <w:bCs/>
                <w:color w:val="000000"/>
                <w:sz w:val="24"/>
                <w:szCs w:val="28"/>
              </w:rPr>
            </w:pPr>
            <w:r w:rsidRPr="00011CF9">
              <w:rPr>
                <w:rFonts w:ascii="Cambria" w:hAnsi="Cambria" w:cs="Cambria"/>
                <w:b/>
                <w:bCs/>
                <w:color w:val="FF0000"/>
                <w:sz w:val="24"/>
                <w:szCs w:val="28"/>
              </w:rPr>
              <w:t xml:space="preserve">Cumulative Final </w:t>
            </w:r>
            <w:r w:rsidR="002F155A" w:rsidRPr="00011CF9">
              <w:rPr>
                <w:rFonts w:ascii="Cambria" w:hAnsi="Cambria" w:cs="Cambria"/>
                <w:b/>
                <w:bCs/>
                <w:color w:val="FF0000"/>
                <w:sz w:val="24"/>
                <w:szCs w:val="28"/>
              </w:rPr>
              <w:t>ONLINE DUE SUNDAY by 11:59pm</w:t>
            </w:r>
          </w:p>
        </w:tc>
      </w:tr>
    </w:tbl>
    <w:p w14:paraId="37410DE3" w14:textId="77777777" w:rsidR="001425BF" w:rsidRDefault="001425BF" w:rsidP="007B22D7">
      <w:pPr>
        <w:widowControl w:val="0"/>
        <w:autoSpaceDE w:val="0"/>
        <w:autoSpaceDN w:val="0"/>
        <w:adjustRightInd w:val="0"/>
        <w:jc w:val="both"/>
        <w:rPr>
          <w:rFonts w:ascii="Cambria" w:hAnsi="Cambria" w:cs="Cambria"/>
          <w:i/>
          <w:iCs/>
          <w:color w:val="000000"/>
          <w:sz w:val="22"/>
        </w:rPr>
      </w:pPr>
    </w:p>
    <w:p w14:paraId="126BEEE5" w14:textId="6E62656D" w:rsidR="00F86AC8" w:rsidRPr="00011CF9" w:rsidRDefault="005B6D01" w:rsidP="007B22D7">
      <w:pPr>
        <w:widowControl w:val="0"/>
        <w:autoSpaceDE w:val="0"/>
        <w:autoSpaceDN w:val="0"/>
        <w:adjustRightInd w:val="0"/>
        <w:jc w:val="both"/>
        <w:rPr>
          <w:rFonts w:ascii="Cambria" w:hAnsi="Cambria" w:cs="Cambria"/>
          <w:bCs/>
          <w:i/>
          <w:iCs/>
          <w:color w:val="000000"/>
          <w:sz w:val="22"/>
        </w:rPr>
      </w:pPr>
      <w:r w:rsidRPr="00011CF9">
        <w:rPr>
          <w:rFonts w:ascii="Cambria" w:hAnsi="Cambria" w:cs="Cambria"/>
          <w:i/>
          <w:iCs/>
          <w:color w:val="000000"/>
          <w:sz w:val="22"/>
        </w:rPr>
        <w:t xml:space="preserve">*This syllabus and schedule are subject to changes, which will be posted to Canvas.  It </w:t>
      </w:r>
      <w:r w:rsidRPr="00011CF9">
        <w:rPr>
          <w:rFonts w:ascii="Cambria" w:hAnsi="Cambria" w:cs="Cambria"/>
          <w:bCs/>
          <w:i/>
          <w:iCs/>
          <w:color w:val="000000"/>
          <w:sz w:val="22"/>
        </w:rPr>
        <w:t xml:space="preserve">is your responsibility to check on Canvas (announcements) for any updates or relevant changes. </w:t>
      </w:r>
    </w:p>
    <w:p w14:paraId="51B87F9D" w14:textId="77777777" w:rsidR="00666A71" w:rsidRDefault="00666A71" w:rsidP="00B97125">
      <w:pPr>
        <w:widowControl w:val="0"/>
        <w:autoSpaceDE w:val="0"/>
        <w:autoSpaceDN w:val="0"/>
        <w:adjustRightInd w:val="0"/>
        <w:jc w:val="center"/>
        <w:rPr>
          <w:rFonts w:ascii="Cambria" w:hAnsi="Cambria" w:cs="Cambria"/>
          <w:b/>
          <w:bCs/>
          <w:i/>
          <w:iCs/>
          <w:color w:val="000000"/>
        </w:rPr>
      </w:pPr>
    </w:p>
    <w:p w14:paraId="2E047B42" w14:textId="77777777" w:rsidR="00E17D3C" w:rsidRPr="007B22D7" w:rsidRDefault="00E17D3C" w:rsidP="00B97125">
      <w:pPr>
        <w:widowControl w:val="0"/>
        <w:autoSpaceDE w:val="0"/>
        <w:autoSpaceDN w:val="0"/>
        <w:adjustRightInd w:val="0"/>
        <w:jc w:val="center"/>
        <w:rPr>
          <w:rFonts w:ascii="Cambria" w:hAnsi="Cambria" w:cs="Cambria"/>
          <w:bCs/>
          <w:i/>
          <w:iCs/>
          <w:color w:val="000000"/>
          <w:sz w:val="20"/>
          <w:szCs w:val="20"/>
        </w:rPr>
      </w:pPr>
      <w:r w:rsidRPr="00E17D3C">
        <w:rPr>
          <w:rFonts w:ascii="Cambria" w:hAnsi="Cambria" w:cs="Cambria"/>
          <w:b/>
          <w:bCs/>
          <w:i/>
          <w:iCs/>
          <w:color w:val="000000"/>
        </w:rPr>
        <w:t>Holidays</w:t>
      </w:r>
      <w:r w:rsidR="00666A71">
        <w:rPr>
          <w:rFonts w:ascii="Cambria" w:hAnsi="Cambria" w:cs="Cambria"/>
          <w:bCs/>
          <w:i/>
          <w:iCs/>
          <w:color w:val="000000"/>
        </w:rPr>
        <w:t>: Mon. Nov. 12</w:t>
      </w:r>
      <w:r w:rsidR="00666A71" w:rsidRPr="00666A71">
        <w:rPr>
          <w:rFonts w:ascii="Cambria" w:hAnsi="Cambria" w:cs="Cambria"/>
          <w:bCs/>
          <w:i/>
          <w:iCs/>
          <w:color w:val="000000"/>
          <w:vertAlign w:val="superscript"/>
        </w:rPr>
        <w:t>th</w:t>
      </w:r>
      <w:r w:rsidR="00666A71">
        <w:rPr>
          <w:rFonts w:ascii="Cambria" w:hAnsi="Cambria" w:cs="Cambria"/>
          <w:bCs/>
          <w:i/>
          <w:iCs/>
          <w:color w:val="000000"/>
        </w:rPr>
        <w:t xml:space="preserve"> Veteran’s Day &amp; Nov. 21-23</w:t>
      </w:r>
      <w:r w:rsidR="00666A71" w:rsidRPr="00666A71">
        <w:rPr>
          <w:rFonts w:ascii="Cambria" w:hAnsi="Cambria" w:cs="Cambria"/>
          <w:bCs/>
          <w:i/>
          <w:iCs/>
          <w:color w:val="000000"/>
          <w:vertAlign w:val="superscript"/>
        </w:rPr>
        <w:t>rd</w:t>
      </w:r>
      <w:r w:rsidR="00666A71">
        <w:rPr>
          <w:rFonts w:ascii="Cambria" w:hAnsi="Cambria" w:cs="Cambria"/>
          <w:bCs/>
          <w:i/>
          <w:iCs/>
          <w:color w:val="000000"/>
        </w:rPr>
        <w:t xml:space="preserve"> Thanksgiving Break</w:t>
      </w:r>
    </w:p>
    <w:sectPr w:rsidR="00E17D3C" w:rsidRPr="007B22D7" w:rsidSect="00EF2F9C">
      <w:headerReference w:type="even" r:id="rId24"/>
      <w:footerReference w:type="even" r:id="rId25"/>
      <w:footerReference w:type="default" r:id="rId26"/>
      <w:pgSz w:w="12240" w:h="15840"/>
      <w:pgMar w:top="720" w:right="720" w:bottom="720" w:left="720" w:header="432" w:footer="288"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DA52" w14:textId="77777777" w:rsidR="00B85846" w:rsidRDefault="00B85846" w:rsidP="007B6270">
      <w:r>
        <w:separator/>
      </w:r>
    </w:p>
  </w:endnote>
  <w:endnote w:type="continuationSeparator" w:id="0">
    <w:p w14:paraId="43A7DF85" w14:textId="77777777" w:rsidR="00B85846" w:rsidRDefault="00B85846" w:rsidP="007B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Rockwell Condensed">
    <w:panose1 w:val="020606030504050201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Rockwell">
    <w:panose1 w:val="020606030202050204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A363" w14:textId="77777777" w:rsidR="00EF2F9C" w:rsidRDefault="00EF2F9C" w:rsidP="003F5F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6F8DD" w14:textId="77777777" w:rsidR="00EF2F9C" w:rsidRDefault="00EF2F9C" w:rsidP="00EF2F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8A45" w14:textId="77777777" w:rsidR="00EF2F9C" w:rsidRDefault="00EF2F9C" w:rsidP="003F5F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C0C">
      <w:rPr>
        <w:rStyle w:val="PageNumber"/>
        <w:noProof/>
      </w:rPr>
      <w:t>6</w:t>
    </w:r>
    <w:r>
      <w:rPr>
        <w:rStyle w:val="PageNumber"/>
      </w:rPr>
      <w:fldChar w:fldCharType="end"/>
    </w:r>
  </w:p>
  <w:p w14:paraId="48622E7D" w14:textId="77777777" w:rsidR="00EF2F9C" w:rsidRDefault="00EF2F9C" w:rsidP="00EF2F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0261" w14:textId="77777777" w:rsidR="00B85846" w:rsidRDefault="00B85846" w:rsidP="007B6270">
      <w:r>
        <w:separator/>
      </w:r>
    </w:p>
  </w:footnote>
  <w:footnote w:type="continuationSeparator" w:id="0">
    <w:p w14:paraId="1A79D00E" w14:textId="77777777" w:rsidR="00B85846" w:rsidRDefault="00B85846" w:rsidP="007B62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1B5B" w14:textId="77777777" w:rsidR="007B6270" w:rsidRDefault="007B6270" w:rsidP="003B4F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A3AD1" w14:textId="77777777" w:rsidR="007B6270" w:rsidRDefault="007B6270" w:rsidP="007B627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nsid w:val="FFFFFF1D"/>
    <w:multiLevelType w:val="multilevel"/>
    <w:tmpl w:val="E73C8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67207B"/>
    <w:multiLevelType w:val="hybridMultilevel"/>
    <w:tmpl w:val="91ECA2EE"/>
    <w:lvl w:ilvl="0" w:tplc="BB76381A">
      <w:start w:val="1"/>
      <w:numFmt w:val="lowerRoman"/>
      <w:lvlText w:val="%1s"/>
      <w:lvlJc w:val="left"/>
      <w:pPr>
        <w:ind w:left="2160" w:hanging="720"/>
      </w:pPr>
      <w:rPr>
        <w:rFonts w:cs="Times New Roman" w:hint="default"/>
        <w:b/>
        <w:u w:val="singl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2395310"/>
    <w:multiLevelType w:val="multilevel"/>
    <w:tmpl w:val="B26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717D7"/>
    <w:multiLevelType w:val="hybridMultilevel"/>
    <w:tmpl w:val="8EC8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33A6B"/>
    <w:multiLevelType w:val="hybridMultilevel"/>
    <w:tmpl w:val="B8FC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C2100"/>
    <w:multiLevelType w:val="hybridMultilevel"/>
    <w:tmpl w:val="827077D2"/>
    <w:lvl w:ilvl="0" w:tplc="4C78EE96">
      <w:start w:val="1"/>
      <w:numFmt w:val="lowerRoman"/>
      <w:lvlText w:val="%1."/>
      <w:lvlJc w:val="left"/>
      <w:pPr>
        <w:ind w:left="1440" w:hanging="360"/>
      </w:pPr>
      <w:rPr>
        <w:rFonts w:ascii="Arial" w:eastAsia="Times New Roman" w:hAnsi="Arial" w:cs="Arial"/>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82166CF"/>
    <w:multiLevelType w:val="hybridMultilevel"/>
    <w:tmpl w:val="D19280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C694A"/>
    <w:multiLevelType w:val="multilevel"/>
    <w:tmpl w:val="37E8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C757B"/>
    <w:multiLevelType w:val="hybridMultilevel"/>
    <w:tmpl w:val="0B8EC41C"/>
    <w:lvl w:ilvl="0" w:tplc="6F66266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9F71FE"/>
    <w:multiLevelType w:val="hybridMultilevel"/>
    <w:tmpl w:val="20A6C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C3127"/>
    <w:multiLevelType w:val="hybridMultilevel"/>
    <w:tmpl w:val="1DB892A6"/>
    <w:lvl w:ilvl="0" w:tplc="A9FA4BB0">
      <w:start w:val="1"/>
      <w:numFmt w:val="decimal"/>
      <w:lvlText w:val="%1."/>
      <w:lvlJc w:val="left"/>
      <w:pPr>
        <w:ind w:left="1800" w:hanging="360"/>
      </w:pPr>
      <w:rPr>
        <w:rFonts w:ascii="Calibri" w:hAnsi="Calibri" w:cs="Arial" w:hint="default"/>
        <w:color w:val="00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BA3592"/>
    <w:multiLevelType w:val="hybridMultilevel"/>
    <w:tmpl w:val="C530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E3F72"/>
    <w:multiLevelType w:val="hybridMultilevel"/>
    <w:tmpl w:val="03264728"/>
    <w:lvl w:ilvl="0" w:tplc="88860270">
      <w:start w:val="9"/>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AB380F"/>
    <w:multiLevelType w:val="hybridMultilevel"/>
    <w:tmpl w:val="B98846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30696"/>
    <w:multiLevelType w:val="hybridMultilevel"/>
    <w:tmpl w:val="CBB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079AE"/>
    <w:multiLevelType w:val="hybridMultilevel"/>
    <w:tmpl w:val="1EB09094"/>
    <w:lvl w:ilvl="0" w:tplc="E2DC9C0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5997AF5"/>
    <w:multiLevelType w:val="hybridMultilevel"/>
    <w:tmpl w:val="05AE5C8A"/>
    <w:lvl w:ilvl="0" w:tplc="9E1E78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43761"/>
    <w:multiLevelType w:val="hybridMultilevel"/>
    <w:tmpl w:val="7D6C2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207C10"/>
    <w:multiLevelType w:val="hybridMultilevel"/>
    <w:tmpl w:val="ADEA66F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nsid w:val="3C1D53C9"/>
    <w:multiLevelType w:val="hybridMultilevel"/>
    <w:tmpl w:val="008A2916"/>
    <w:lvl w:ilvl="0" w:tplc="49B4E17C">
      <w:start w:val="1"/>
      <w:numFmt w:val="upperRoman"/>
      <w:lvlText w:val="%1)"/>
      <w:lvlJc w:val="left"/>
      <w:pPr>
        <w:ind w:left="900" w:hanging="720"/>
      </w:pPr>
      <w:rPr>
        <w:rFonts w:cs="Times New Roman" w:hint="default"/>
        <w:b/>
        <w:sz w:val="2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nsid w:val="3DB91D25"/>
    <w:multiLevelType w:val="hybridMultilevel"/>
    <w:tmpl w:val="536E2604"/>
    <w:lvl w:ilvl="0" w:tplc="C748CDEC">
      <w:start w:val="1"/>
      <w:numFmt w:val="decimal"/>
      <w:lvlText w:val="%1)"/>
      <w:lvlJc w:val="left"/>
      <w:pPr>
        <w:ind w:left="1080" w:hanging="360"/>
      </w:pPr>
      <w:rPr>
        <w:rFonts w:ascii="Arial" w:hAnsi="Arial" w:cs="Arial" w:hint="default"/>
        <w:sz w:val="22"/>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9550D45"/>
    <w:multiLevelType w:val="hybridMultilevel"/>
    <w:tmpl w:val="A8E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25AC8"/>
    <w:multiLevelType w:val="hybridMultilevel"/>
    <w:tmpl w:val="91B2BDAA"/>
    <w:lvl w:ilvl="0" w:tplc="A6908CD0">
      <w:start w:val="1"/>
      <w:numFmt w:val="upperLetter"/>
      <w:lvlText w:val="%1."/>
      <w:lvlJc w:val="left"/>
      <w:pPr>
        <w:ind w:left="1080" w:hanging="720"/>
      </w:pPr>
      <w:rPr>
        <w:rFonts w:ascii="Calibri" w:eastAsia="Times New Roman" w:hAnsi="Calibri" w:cs="Arial"/>
        <w:b/>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4B3ECB"/>
    <w:multiLevelType w:val="hybridMultilevel"/>
    <w:tmpl w:val="91B2BDAA"/>
    <w:lvl w:ilvl="0" w:tplc="A6908CD0">
      <w:start w:val="1"/>
      <w:numFmt w:val="upperLetter"/>
      <w:lvlText w:val="%1."/>
      <w:lvlJc w:val="left"/>
      <w:pPr>
        <w:ind w:left="1080" w:hanging="720"/>
      </w:pPr>
      <w:rPr>
        <w:rFonts w:ascii="Calibri" w:eastAsia="Times New Roman" w:hAnsi="Calibri" w:cs="Arial"/>
        <w:b/>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9869D8"/>
    <w:multiLevelType w:val="hybridMultilevel"/>
    <w:tmpl w:val="BCCE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0B173A"/>
    <w:multiLevelType w:val="hybridMultilevel"/>
    <w:tmpl w:val="905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971AA"/>
    <w:multiLevelType w:val="hybridMultilevel"/>
    <w:tmpl w:val="908E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0A1D1B"/>
    <w:multiLevelType w:val="multilevel"/>
    <w:tmpl w:val="A00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566F1"/>
    <w:multiLevelType w:val="hybridMultilevel"/>
    <w:tmpl w:val="CB28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86A5C"/>
    <w:multiLevelType w:val="hybridMultilevel"/>
    <w:tmpl w:val="54F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7226E"/>
    <w:multiLevelType w:val="hybridMultilevel"/>
    <w:tmpl w:val="1654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14B4D"/>
    <w:multiLevelType w:val="hybridMultilevel"/>
    <w:tmpl w:val="FC92F89A"/>
    <w:lvl w:ilvl="0" w:tplc="E97E3D0A">
      <w:start w:val="1"/>
      <w:numFmt w:val="lowerRoman"/>
      <w:lvlText w:val="%1."/>
      <w:lvlJc w:val="left"/>
      <w:pPr>
        <w:ind w:left="1800" w:hanging="720"/>
      </w:pPr>
      <w:rPr>
        <w:rFonts w:cs="Times New Roman" w:hint="default"/>
        <w:b/>
        <w:u w:val="singl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68A7CE4"/>
    <w:multiLevelType w:val="hybridMultilevel"/>
    <w:tmpl w:val="362A3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0C1196"/>
    <w:multiLevelType w:val="hybridMultilevel"/>
    <w:tmpl w:val="D60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677A3"/>
    <w:multiLevelType w:val="hybridMultilevel"/>
    <w:tmpl w:val="F96AE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80C21"/>
    <w:multiLevelType w:val="hybridMultilevel"/>
    <w:tmpl w:val="13EC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4261D"/>
    <w:multiLevelType w:val="hybridMultilevel"/>
    <w:tmpl w:val="DD88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C572E"/>
    <w:multiLevelType w:val="hybridMultilevel"/>
    <w:tmpl w:val="8ECE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D32F5"/>
    <w:multiLevelType w:val="hybridMultilevel"/>
    <w:tmpl w:val="5F7A3246"/>
    <w:lvl w:ilvl="0" w:tplc="A6908CD0">
      <w:start w:val="1"/>
      <w:numFmt w:val="upperLetter"/>
      <w:lvlText w:val="%1."/>
      <w:lvlJc w:val="left"/>
      <w:pPr>
        <w:ind w:left="720" w:hanging="360"/>
      </w:pPr>
      <w:rPr>
        <w:rFonts w:ascii="Calibri" w:eastAsia="Times New Roman" w:hAnsi="Calibri" w:cs="Arial"/>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781B8F"/>
    <w:multiLevelType w:val="hybridMultilevel"/>
    <w:tmpl w:val="C308C3D6"/>
    <w:lvl w:ilvl="0" w:tplc="C838C63E">
      <w:start w:val="1"/>
      <w:numFmt w:val="upperLetter"/>
      <w:lvlText w:val="%1."/>
      <w:lvlJc w:val="left"/>
      <w:pPr>
        <w:ind w:left="900" w:hanging="720"/>
      </w:pPr>
      <w:rPr>
        <w:rFonts w:cs="Times New Roman" w:hint="default"/>
        <w:b/>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26"/>
  </w:num>
  <w:num w:numId="5">
    <w:abstractNumId w:val="31"/>
  </w:num>
  <w:num w:numId="6">
    <w:abstractNumId w:val="14"/>
  </w:num>
  <w:num w:numId="7">
    <w:abstractNumId w:val="17"/>
  </w:num>
  <w:num w:numId="8">
    <w:abstractNumId w:val="33"/>
  </w:num>
  <w:num w:numId="9">
    <w:abstractNumId w:val="32"/>
  </w:num>
  <w:num w:numId="10">
    <w:abstractNumId w:val="28"/>
  </w:num>
  <w:num w:numId="11">
    <w:abstractNumId w:val="24"/>
  </w:num>
  <w:num w:numId="12">
    <w:abstractNumId w:val="38"/>
  </w:num>
  <w:num w:numId="13">
    <w:abstractNumId w:val="12"/>
  </w:num>
  <w:num w:numId="14">
    <w:abstractNumId w:val="19"/>
  </w:num>
  <w:num w:numId="15">
    <w:abstractNumId w:val="16"/>
  </w:num>
  <w:num w:numId="16">
    <w:abstractNumId w:val="22"/>
  </w:num>
  <w:num w:numId="17">
    <w:abstractNumId w:val="11"/>
  </w:num>
  <w:num w:numId="18">
    <w:abstractNumId w:val="23"/>
  </w:num>
  <w:num w:numId="19">
    <w:abstractNumId w:val="42"/>
  </w:num>
  <w:num w:numId="20">
    <w:abstractNumId w:val="18"/>
  </w:num>
  <w:num w:numId="21">
    <w:abstractNumId w:val="34"/>
  </w:num>
  <w:num w:numId="22">
    <w:abstractNumId w:val="8"/>
  </w:num>
  <w:num w:numId="23">
    <w:abstractNumId w:val="15"/>
  </w:num>
  <w:num w:numId="24">
    <w:abstractNumId w:val="37"/>
  </w:num>
  <w:num w:numId="25">
    <w:abstractNumId w:val="20"/>
  </w:num>
  <w:num w:numId="26">
    <w:abstractNumId w:val="27"/>
  </w:num>
  <w:num w:numId="27">
    <w:abstractNumId w:val="4"/>
  </w:num>
  <w:num w:numId="28">
    <w:abstractNumId w:val="41"/>
  </w:num>
  <w:num w:numId="29">
    <w:abstractNumId w:val="6"/>
  </w:num>
  <w:num w:numId="30">
    <w:abstractNumId w:val="5"/>
  </w:num>
  <w:num w:numId="31">
    <w:abstractNumId w:val="30"/>
  </w:num>
  <w:num w:numId="32">
    <w:abstractNumId w:val="10"/>
  </w:num>
  <w:num w:numId="33">
    <w:abstractNumId w:val="39"/>
  </w:num>
  <w:num w:numId="34">
    <w:abstractNumId w:val="29"/>
  </w:num>
  <w:num w:numId="35">
    <w:abstractNumId w:val="40"/>
  </w:num>
  <w:num w:numId="36">
    <w:abstractNumId w:val="36"/>
  </w:num>
  <w:num w:numId="37">
    <w:abstractNumId w:val="35"/>
  </w:num>
  <w:num w:numId="38">
    <w:abstractNumId w:val="7"/>
  </w:num>
  <w:num w:numId="39">
    <w:abstractNumId w:val="21"/>
  </w:num>
  <w:num w:numId="40">
    <w:abstractNumId w:val="9"/>
  </w:num>
  <w:num w:numId="41">
    <w:abstractNumId w:val="0"/>
  </w:num>
  <w:num w:numId="42">
    <w:abstractNumId w:val="13"/>
  </w:num>
  <w:num w:numId="4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defaultTabStop w:val="720"/>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82"/>
    <w:rsid w:val="00011CF9"/>
    <w:rsid w:val="0001335D"/>
    <w:rsid w:val="000240CB"/>
    <w:rsid w:val="00026F0E"/>
    <w:rsid w:val="00035450"/>
    <w:rsid w:val="00035535"/>
    <w:rsid w:val="00036DBC"/>
    <w:rsid w:val="000423B6"/>
    <w:rsid w:val="00043987"/>
    <w:rsid w:val="000454D0"/>
    <w:rsid w:val="0005406D"/>
    <w:rsid w:val="000564A4"/>
    <w:rsid w:val="00056641"/>
    <w:rsid w:val="0006630E"/>
    <w:rsid w:val="00067B3A"/>
    <w:rsid w:val="0008750A"/>
    <w:rsid w:val="000902A6"/>
    <w:rsid w:val="000950E9"/>
    <w:rsid w:val="000A0D91"/>
    <w:rsid w:val="000A101E"/>
    <w:rsid w:val="000A40E1"/>
    <w:rsid w:val="000B21B2"/>
    <w:rsid w:val="000B29F5"/>
    <w:rsid w:val="000B6C62"/>
    <w:rsid w:val="000B762E"/>
    <w:rsid w:val="000C709D"/>
    <w:rsid w:val="000D0800"/>
    <w:rsid w:val="000D3222"/>
    <w:rsid w:val="000D7F88"/>
    <w:rsid w:val="000E2096"/>
    <w:rsid w:val="000E484D"/>
    <w:rsid w:val="000F7119"/>
    <w:rsid w:val="000F7378"/>
    <w:rsid w:val="00106364"/>
    <w:rsid w:val="0010710C"/>
    <w:rsid w:val="00114394"/>
    <w:rsid w:val="00130BBF"/>
    <w:rsid w:val="00130BEB"/>
    <w:rsid w:val="00132F2E"/>
    <w:rsid w:val="00134690"/>
    <w:rsid w:val="0013524B"/>
    <w:rsid w:val="0013767E"/>
    <w:rsid w:val="001407B6"/>
    <w:rsid w:val="001425BF"/>
    <w:rsid w:val="00143302"/>
    <w:rsid w:val="00145113"/>
    <w:rsid w:val="00147A8D"/>
    <w:rsid w:val="00150E92"/>
    <w:rsid w:val="001533B7"/>
    <w:rsid w:val="00160FE7"/>
    <w:rsid w:val="001657CA"/>
    <w:rsid w:val="00174533"/>
    <w:rsid w:val="00177A50"/>
    <w:rsid w:val="00180807"/>
    <w:rsid w:val="001A2CE2"/>
    <w:rsid w:val="001A3703"/>
    <w:rsid w:val="001C125A"/>
    <w:rsid w:val="001C267D"/>
    <w:rsid w:val="001D520C"/>
    <w:rsid w:val="001E3C8F"/>
    <w:rsid w:val="001F298C"/>
    <w:rsid w:val="001F5E43"/>
    <w:rsid w:val="00200F03"/>
    <w:rsid w:val="00214700"/>
    <w:rsid w:val="00237357"/>
    <w:rsid w:val="0024459F"/>
    <w:rsid w:val="00245C34"/>
    <w:rsid w:val="002569F7"/>
    <w:rsid w:val="00260280"/>
    <w:rsid w:val="002708A8"/>
    <w:rsid w:val="00291861"/>
    <w:rsid w:val="002A5D91"/>
    <w:rsid w:val="002B01EC"/>
    <w:rsid w:val="002B0416"/>
    <w:rsid w:val="002C428D"/>
    <w:rsid w:val="002C5A1B"/>
    <w:rsid w:val="002E4099"/>
    <w:rsid w:val="002E6825"/>
    <w:rsid w:val="002F155A"/>
    <w:rsid w:val="002F1652"/>
    <w:rsid w:val="002F600B"/>
    <w:rsid w:val="00306398"/>
    <w:rsid w:val="00313637"/>
    <w:rsid w:val="003275DF"/>
    <w:rsid w:val="0033443E"/>
    <w:rsid w:val="00334911"/>
    <w:rsid w:val="0033658B"/>
    <w:rsid w:val="00337081"/>
    <w:rsid w:val="003472D0"/>
    <w:rsid w:val="003509E3"/>
    <w:rsid w:val="003706BA"/>
    <w:rsid w:val="00375482"/>
    <w:rsid w:val="0038188F"/>
    <w:rsid w:val="0039192D"/>
    <w:rsid w:val="003950FD"/>
    <w:rsid w:val="003A75BB"/>
    <w:rsid w:val="003A79A2"/>
    <w:rsid w:val="003B0EEC"/>
    <w:rsid w:val="003B4B47"/>
    <w:rsid w:val="003B4F86"/>
    <w:rsid w:val="003B6179"/>
    <w:rsid w:val="003D1409"/>
    <w:rsid w:val="003D25DF"/>
    <w:rsid w:val="003D436B"/>
    <w:rsid w:val="003D5174"/>
    <w:rsid w:val="003D5BB5"/>
    <w:rsid w:val="003D6A40"/>
    <w:rsid w:val="003F20E9"/>
    <w:rsid w:val="003F52A8"/>
    <w:rsid w:val="003F5FF2"/>
    <w:rsid w:val="004044DB"/>
    <w:rsid w:val="00404B23"/>
    <w:rsid w:val="00411C05"/>
    <w:rsid w:val="00412BD1"/>
    <w:rsid w:val="00433B0C"/>
    <w:rsid w:val="00434860"/>
    <w:rsid w:val="00435AA0"/>
    <w:rsid w:val="004539C9"/>
    <w:rsid w:val="00454886"/>
    <w:rsid w:val="00455F4D"/>
    <w:rsid w:val="0046423D"/>
    <w:rsid w:val="00465122"/>
    <w:rsid w:val="00473413"/>
    <w:rsid w:val="00473A4A"/>
    <w:rsid w:val="00484AAB"/>
    <w:rsid w:val="00486A0B"/>
    <w:rsid w:val="0048756D"/>
    <w:rsid w:val="00493748"/>
    <w:rsid w:val="004A0B7F"/>
    <w:rsid w:val="004A4F1C"/>
    <w:rsid w:val="004B067A"/>
    <w:rsid w:val="004B3010"/>
    <w:rsid w:val="004B4946"/>
    <w:rsid w:val="004B4B16"/>
    <w:rsid w:val="004B6503"/>
    <w:rsid w:val="004C2171"/>
    <w:rsid w:val="004C284D"/>
    <w:rsid w:val="004D119C"/>
    <w:rsid w:val="004D2D87"/>
    <w:rsid w:val="004D325F"/>
    <w:rsid w:val="004D4465"/>
    <w:rsid w:val="004E2457"/>
    <w:rsid w:val="004F1285"/>
    <w:rsid w:val="004F2466"/>
    <w:rsid w:val="004F7645"/>
    <w:rsid w:val="005015D0"/>
    <w:rsid w:val="005025CD"/>
    <w:rsid w:val="00520173"/>
    <w:rsid w:val="00522C6D"/>
    <w:rsid w:val="00523547"/>
    <w:rsid w:val="00524EBB"/>
    <w:rsid w:val="00525F3F"/>
    <w:rsid w:val="005265A7"/>
    <w:rsid w:val="00535ED1"/>
    <w:rsid w:val="0053780E"/>
    <w:rsid w:val="005419F8"/>
    <w:rsid w:val="00547104"/>
    <w:rsid w:val="00550DDF"/>
    <w:rsid w:val="00566163"/>
    <w:rsid w:val="005736DB"/>
    <w:rsid w:val="005A7CD1"/>
    <w:rsid w:val="005A7F9B"/>
    <w:rsid w:val="005B37FF"/>
    <w:rsid w:val="005B57E4"/>
    <w:rsid w:val="005B6D01"/>
    <w:rsid w:val="005C3581"/>
    <w:rsid w:val="005C54C3"/>
    <w:rsid w:val="005D4E8E"/>
    <w:rsid w:val="005D626C"/>
    <w:rsid w:val="005E05C8"/>
    <w:rsid w:val="005E50DF"/>
    <w:rsid w:val="005F227B"/>
    <w:rsid w:val="005F67C5"/>
    <w:rsid w:val="005F69B7"/>
    <w:rsid w:val="00600799"/>
    <w:rsid w:val="006008FD"/>
    <w:rsid w:val="00602C6E"/>
    <w:rsid w:val="006071B1"/>
    <w:rsid w:val="0062467F"/>
    <w:rsid w:val="00631069"/>
    <w:rsid w:val="006376D5"/>
    <w:rsid w:val="00646456"/>
    <w:rsid w:val="00650B0D"/>
    <w:rsid w:val="00654121"/>
    <w:rsid w:val="00654C59"/>
    <w:rsid w:val="00666A71"/>
    <w:rsid w:val="00677822"/>
    <w:rsid w:val="00683AAF"/>
    <w:rsid w:val="00683BA6"/>
    <w:rsid w:val="00684747"/>
    <w:rsid w:val="00686F56"/>
    <w:rsid w:val="00687960"/>
    <w:rsid w:val="00695428"/>
    <w:rsid w:val="006961C7"/>
    <w:rsid w:val="006A2307"/>
    <w:rsid w:val="006A286D"/>
    <w:rsid w:val="006A429B"/>
    <w:rsid w:val="006B09FE"/>
    <w:rsid w:val="006B5E78"/>
    <w:rsid w:val="006C2000"/>
    <w:rsid w:val="006C2FC6"/>
    <w:rsid w:val="006C3A34"/>
    <w:rsid w:val="006C792C"/>
    <w:rsid w:val="006E36A3"/>
    <w:rsid w:val="006E73EC"/>
    <w:rsid w:val="006F36B8"/>
    <w:rsid w:val="006F56C0"/>
    <w:rsid w:val="006F7C16"/>
    <w:rsid w:val="00706072"/>
    <w:rsid w:val="00707D18"/>
    <w:rsid w:val="0071335C"/>
    <w:rsid w:val="00717FCC"/>
    <w:rsid w:val="00721063"/>
    <w:rsid w:val="00725BBA"/>
    <w:rsid w:val="00730F6A"/>
    <w:rsid w:val="00770B7E"/>
    <w:rsid w:val="00770BF3"/>
    <w:rsid w:val="00772C22"/>
    <w:rsid w:val="00781F31"/>
    <w:rsid w:val="00784BA5"/>
    <w:rsid w:val="00784EEB"/>
    <w:rsid w:val="00787CAB"/>
    <w:rsid w:val="00790D5C"/>
    <w:rsid w:val="00793397"/>
    <w:rsid w:val="0079502A"/>
    <w:rsid w:val="007971DA"/>
    <w:rsid w:val="00797DE4"/>
    <w:rsid w:val="007A0CEE"/>
    <w:rsid w:val="007A6C51"/>
    <w:rsid w:val="007B22D7"/>
    <w:rsid w:val="007B6270"/>
    <w:rsid w:val="007C30D1"/>
    <w:rsid w:val="007C6AB8"/>
    <w:rsid w:val="007C7AA6"/>
    <w:rsid w:val="007D01E2"/>
    <w:rsid w:val="007D2913"/>
    <w:rsid w:val="007D6266"/>
    <w:rsid w:val="007E1B1E"/>
    <w:rsid w:val="007F370F"/>
    <w:rsid w:val="007F3DDC"/>
    <w:rsid w:val="007F4D27"/>
    <w:rsid w:val="00800887"/>
    <w:rsid w:val="00802955"/>
    <w:rsid w:val="0080410B"/>
    <w:rsid w:val="00804E79"/>
    <w:rsid w:val="00811BA9"/>
    <w:rsid w:val="00816CF9"/>
    <w:rsid w:val="00823743"/>
    <w:rsid w:val="00825879"/>
    <w:rsid w:val="0083644D"/>
    <w:rsid w:val="00837C6B"/>
    <w:rsid w:val="00841677"/>
    <w:rsid w:val="00843EB8"/>
    <w:rsid w:val="00844EBC"/>
    <w:rsid w:val="0085108E"/>
    <w:rsid w:val="00853107"/>
    <w:rsid w:val="00871F88"/>
    <w:rsid w:val="008739DA"/>
    <w:rsid w:val="008839F3"/>
    <w:rsid w:val="00885538"/>
    <w:rsid w:val="00886281"/>
    <w:rsid w:val="00892510"/>
    <w:rsid w:val="008966B7"/>
    <w:rsid w:val="008A0AA7"/>
    <w:rsid w:val="008A7BF9"/>
    <w:rsid w:val="008C5211"/>
    <w:rsid w:val="008E5185"/>
    <w:rsid w:val="008E682E"/>
    <w:rsid w:val="0090224D"/>
    <w:rsid w:val="0090597F"/>
    <w:rsid w:val="00920383"/>
    <w:rsid w:val="009241BC"/>
    <w:rsid w:val="009274A6"/>
    <w:rsid w:val="00935495"/>
    <w:rsid w:val="00942F6A"/>
    <w:rsid w:val="009450AB"/>
    <w:rsid w:val="0094597C"/>
    <w:rsid w:val="00945A66"/>
    <w:rsid w:val="0094675D"/>
    <w:rsid w:val="00950B6B"/>
    <w:rsid w:val="00950F60"/>
    <w:rsid w:val="00951353"/>
    <w:rsid w:val="00954535"/>
    <w:rsid w:val="00964BCD"/>
    <w:rsid w:val="00973F8C"/>
    <w:rsid w:val="009765B0"/>
    <w:rsid w:val="0098371A"/>
    <w:rsid w:val="00983B9E"/>
    <w:rsid w:val="00993630"/>
    <w:rsid w:val="009A5DFF"/>
    <w:rsid w:val="009B23E7"/>
    <w:rsid w:val="009B3833"/>
    <w:rsid w:val="009C1B1C"/>
    <w:rsid w:val="009C51D2"/>
    <w:rsid w:val="009D420C"/>
    <w:rsid w:val="009F2D47"/>
    <w:rsid w:val="00A01BFA"/>
    <w:rsid w:val="00A02AC0"/>
    <w:rsid w:val="00A04546"/>
    <w:rsid w:val="00A112B5"/>
    <w:rsid w:val="00A1405D"/>
    <w:rsid w:val="00A251FD"/>
    <w:rsid w:val="00A25900"/>
    <w:rsid w:val="00A26F9F"/>
    <w:rsid w:val="00A33804"/>
    <w:rsid w:val="00A34B13"/>
    <w:rsid w:val="00A35A67"/>
    <w:rsid w:val="00A41091"/>
    <w:rsid w:val="00A51886"/>
    <w:rsid w:val="00A531BE"/>
    <w:rsid w:val="00A6381F"/>
    <w:rsid w:val="00A81FE1"/>
    <w:rsid w:val="00A96969"/>
    <w:rsid w:val="00A96EDB"/>
    <w:rsid w:val="00AA36D0"/>
    <w:rsid w:val="00AA7829"/>
    <w:rsid w:val="00AB1DA7"/>
    <w:rsid w:val="00AB294F"/>
    <w:rsid w:val="00AB4429"/>
    <w:rsid w:val="00AC1288"/>
    <w:rsid w:val="00AC1756"/>
    <w:rsid w:val="00AD1A65"/>
    <w:rsid w:val="00AD7292"/>
    <w:rsid w:val="00AD7C0C"/>
    <w:rsid w:val="00AE1661"/>
    <w:rsid w:val="00AE22AF"/>
    <w:rsid w:val="00AF0420"/>
    <w:rsid w:val="00AF2510"/>
    <w:rsid w:val="00AF5DDC"/>
    <w:rsid w:val="00AF5F3D"/>
    <w:rsid w:val="00AF65C7"/>
    <w:rsid w:val="00AF6BF3"/>
    <w:rsid w:val="00B03702"/>
    <w:rsid w:val="00B03B91"/>
    <w:rsid w:val="00B1543D"/>
    <w:rsid w:val="00B15FC9"/>
    <w:rsid w:val="00B17C46"/>
    <w:rsid w:val="00B21FA2"/>
    <w:rsid w:val="00B23AE9"/>
    <w:rsid w:val="00B25F83"/>
    <w:rsid w:val="00B275ED"/>
    <w:rsid w:val="00B364E8"/>
    <w:rsid w:val="00B45043"/>
    <w:rsid w:val="00B46292"/>
    <w:rsid w:val="00B50E91"/>
    <w:rsid w:val="00B55B46"/>
    <w:rsid w:val="00B57E63"/>
    <w:rsid w:val="00B61095"/>
    <w:rsid w:val="00B61FE8"/>
    <w:rsid w:val="00B63049"/>
    <w:rsid w:val="00B676E8"/>
    <w:rsid w:val="00B70029"/>
    <w:rsid w:val="00B70473"/>
    <w:rsid w:val="00B762CF"/>
    <w:rsid w:val="00B85846"/>
    <w:rsid w:val="00B85B4C"/>
    <w:rsid w:val="00B97125"/>
    <w:rsid w:val="00BA054D"/>
    <w:rsid w:val="00BA09CE"/>
    <w:rsid w:val="00BB1FBD"/>
    <w:rsid w:val="00BD2F81"/>
    <w:rsid w:val="00BD4657"/>
    <w:rsid w:val="00BD7E18"/>
    <w:rsid w:val="00BE5107"/>
    <w:rsid w:val="00BE6672"/>
    <w:rsid w:val="00BF3A87"/>
    <w:rsid w:val="00BF40DF"/>
    <w:rsid w:val="00C225F6"/>
    <w:rsid w:val="00C23F79"/>
    <w:rsid w:val="00C24E9E"/>
    <w:rsid w:val="00C266C8"/>
    <w:rsid w:val="00C26CC2"/>
    <w:rsid w:val="00C33F78"/>
    <w:rsid w:val="00C35FC1"/>
    <w:rsid w:val="00C37C26"/>
    <w:rsid w:val="00C45428"/>
    <w:rsid w:val="00C455BA"/>
    <w:rsid w:val="00C456CD"/>
    <w:rsid w:val="00C52F29"/>
    <w:rsid w:val="00C8259B"/>
    <w:rsid w:val="00C82E6A"/>
    <w:rsid w:val="00C83E87"/>
    <w:rsid w:val="00C85062"/>
    <w:rsid w:val="00C8645E"/>
    <w:rsid w:val="00C86837"/>
    <w:rsid w:val="00C87F06"/>
    <w:rsid w:val="00C92DA3"/>
    <w:rsid w:val="00C958A6"/>
    <w:rsid w:val="00CA33AD"/>
    <w:rsid w:val="00CB4DA0"/>
    <w:rsid w:val="00CC1833"/>
    <w:rsid w:val="00CC1845"/>
    <w:rsid w:val="00CD0C6F"/>
    <w:rsid w:val="00CD47EC"/>
    <w:rsid w:val="00CD7EF9"/>
    <w:rsid w:val="00CE6CF3"/>
    <w:rsid w:val="00CF1B38"/>
    <w:rsid w:val="00CF319E"/>
    <w:rsid w:val="00D13162"/>
    <w:rsid w:val="00D14E26"/>
    <w:rsid w:val="00D22D50"/>
    <w:rsid w:val="00D30A50"/>
    <w:rsid w:val="00D34415"/>
    <w:rsid w:val="00D3449E"/>
    <w:rsid w:val="00D35E36"/>
    <w:rsid w:val="00D37F1E"/>
    <w:rsid w:val="00D404E3"/>
    <w:rsid w:val="00D431DC"/>
    <w:rsid w:val="00D459F8"/>
    <w:rsid w:val="00D502CC"/>
    <w:rsid w:val="00D52D38"/>
    <w:rsid w:val="00D542F7"/>
    <w:rsid w:val="00D57FDF"/>
    <w:rsid w:val="00D64662"/>
    <w:rsid w:val="00D65C30"/>
    <w:rsid w:val="00D736E2"/>
    <w:rsid w:val="00D85882"/>
    <w:rsid w:val="00D8618A"/>
    <w:rsid w:val="00D86AC1"/>
    <w:rsid w:val="00D8756E"/>
    <w:rsid w:val="00D91C32"/>
    <w:rsid w:val="00D94654"/>
    <w:rsid w:val="00D96ABF"/>
    <w:rsid w:val="00D96B0A"/>
    <w:rsid w:val="00DA013D"/>
    <w:rsid w:val="00DB4562"/>
    <w:rsid w:val="00DB7091"/>
    <w:rsid w:val="00DC4713"/>
    <w:rsid w:val="00DC677C"/>
    <w:rsid w:val="00DC6D74"/>
    <w:rsid w:val="00DD03AE"/>
    <w:rsid w:val="00DD32D3"/>
    <w:rsid w:val="00DD6586"/>
    <w:rsid w:val="00DE1173"/>
    <w:rsid w:val="00DE31BA"/>
    <w:rsid w:val="00DE56E8"/>
    <w:rsid w:val="00DE79A1"/>
    <w:rsid w:val="00DF4A00"/>
    <w:rsid w:val="00DF51AB"/>
    <w:rsid w:val="00DF5C99"/>
    <w:rsid w:val="00E01899"/>
    <w:rsid w:val="00E12F76"/>
    <w:rsid w:val="00E140ED"/>
    <w:rsid w:val="00E17D3C"/>
    <w:rsid w:val="00E22BB1"/>
    <w:rsid w:val="00E2358A"/>
    <w:rsid w:val="00E24959"/>
    <w:rsid w:val="00E26B54"/>
    <w:rsid w:val="00E26BFA"/>
    <w:rsid w:val="00E26F72"/>
    <w:rsid w:val="00E27DA6"/>
    <w:rsid w:val="00E3016A"/>
    <w:rsid w:val="00E352C4"/>
    <w:rsid w:val="00E367D1"/>
    <w:rsid w:val="00E403C1"/>
    <w:rsid w:val="00E4077F"/>
    <w:rsid w:val="00E57268"/>
    <w:rsid w:val="00E57F85"/>
    <w:rsid w:val="00E74AF1"/>
    <w:rsid w:val="00E80647"/>
    <w:rsid w:val="00E9548D"/>
    <w:rsid w:val="00EA1619"/>
    <w:rsid w:val="00EA342C"/>
    <w:rsid w:val="00EA7FA3"/>
    <w:rsid w:val="00EB1A90"/>
    <w:rsid w:val="00ED09DB"/>
    <w:rsid w:val="00ED29AD"/>
    <w:rsid w:val="00EE39A2"/>
    <w:rsid w:val="00EF2497"/>
    <w:rsid w:val="00EF2F9C"/>
    <w:rsid w:val="00EF40C5"/>
    <w:rsid w:val="00F01CE6"/>
    <w:rsid w:val="00F05318"/>
    <w:rsid w:val="00F0608B"/>
    <w:rsid w:val="00F07358"/>
    <w:rsid w:val="00F13688"/>
    <w:rsid w:val="00F14131"/>
    <w:rsid w:val="00F2156B"/>
    <w:rsid w:val="00F2195C"/>
    <w:rsid w:val="00F26D91"/>
    <w:rsid w:val="00F32440"/>
    <w:rsid w:val="00F36B99"/>
    <w:rsid w:val="00F4510D"/>
    <w:rsid w:val="00F52687"/>
    <w:rsid w:val="00F537CE"/>
    <w:rsid w:val="00F5554A"/>
    <w:rsid w:val="00F656F9"/>
    <w:rsid w:val="00F71C63"/>
    <w:rsid w:val="00F7387E"/>
    <w:rsid w:val="00F745C2"/>
    <w:rsid w:val="00F75CC8"/>
    <w:rsid w:val="00F77638"/>
    <w:rsid w:val="00F84118"/>
    <w:rsid w:val="00F86AC8"/>
    <w:rsid w:val="00F923D7"/>
    <w:rsid w:val="00F945F5"/>
    <w:rsid w:val="00FA57BB"/>
    <w:rsid w:val="00FA61F7"/>
    <w:rsid w:val="00FA792E"/>
    <w:rsid w:val="00FB289E"/>
    <w:rsid w:val="00FB75B2"/>
    <w:rsid w:val="00FD2A0E"/>
    <w:rsid w:val="00FE0BFA"/>
    <w:rsid w:val="00FE1099"/>
    <w:rsid w:val="00FE412A"/>
    <w:rsid w:val="00FF698C"/>
    <w:rsid w:val="00FF6F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9F58A5"/>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7B6"/>
    <w:rPr>
      <w:sz w:val="24"/>
      <w:szCs w:val="24"/>
    </w:rPr>
  </w:style>
  <w:style w:type="paragraph" w:styleId="Heading1">
    <w:name w:val="heading 1"/>
    <w:basedOn w:val="Normal"/>
    <w:next w:val="Normal"/>
    <w:link w:val="Heading1Char"/>
    <w:uiPriority w:val="9"/>
    <w:qFormat/>
    <w:rsid w:val="002F600B"/>
    <w:pPr>
      <w:keepNext/>
      <w:keepLines/>
      <w:spacing w:before="240"/>
      <w:outlineLvl w:val="0"/>
    </w:pPr>
    <w:rPr>
      <w:rFonts w:ascii="Calibri Light" w:eastAsia="MS Gothic" w:hAnsi="Calibri Light"/>
      <w:color w:val="2F5496"/>
      <w:sz w:val="32"/>
      <w:szCs w:val="32"/>
    </w:rPr>
  </w:style>
  <w:style w:type="paragraph" w:styleId="Heading2">
    <w:name w:val="heading 2"/>
    <w:basedOn w:val="Normal"/>
    <w:next w:val="Normal"/>
    <w:link w:val="Heading2Char"/>
    <w:uiPriority w:val="9"/>
    <w:unhideWhenUsed/>
    <w:qFormat/>
    <w:rsid w:val="00D22D50"/>
    <w:pPr>
      <w:keepNext/>
      <w:keepLines/>
      <w:spacing w:before="40"/>
      <w:outlineLvl w:val="1"/>
    </w:pPr>
    <w:rPr>
      <w:rFonts w:asciiTheme="majorHAnsi" w:eastAsiaTheme="majorEastAsia" w:hAnsiTheme="majorHAnsi" w:cstheme="majorBidi"/>
      <w:color w:val="9D3511" w:themeColor="accent1" w:themeShade="BF"/>
      <w:sz w:val="26"/>
      <w:szCs w:val="26"/>
    </w:rPr>
  </w:style>
  <w:style w:type="paragraph" w:styleId="Heading3">
    <w:name w:val="heading 3"/>
    <w:basedOn w:val="Normal"/>
    <w:next w:val="Normal"/>
    <w:link w:val="Heading3Char"/>
    <w:uiPriority w:val="9"/>
    <w:unhideWhenUsed/>
    <w:qFormat/>
    <w:rsid w:val="00D22D50"/>
    <w:pPr>
      <w:keepNext/>
      <w:keepLines/>
      <w:spacing w:before="40"/>
      <w:outlineLvl w:val="2"/>
    </w:pPr>
    <w:rPr>
      <w:rFonts w:asciiTheme="majorHAnsi" w:eastAsiaTheme="majorEastAsia" w:hAnsiTheme="majorHAnsi" w:cstheme="majorBidi"/>
      <w:color w:val="68230B" w:themeColor="accent1" w:themeShade="7F"/>
    </w:rPr>
  </w:style>
  <w:style w:type="paragraph" w:styleId="Heading4">
    <w:name w:val="heading 4"/>
    <w:basedOn w:val="Normal"/>
    <w:next w:val="Normal"/>
    <w:link w:val="Heading4Char"/>
    <w:uiPriority w:val="9"/>
    <w:unhideWhenUsed/>
    <w:qFormat/>
    <w:rsid w:val="00D86AC1"/>
    <w:pPr>
      <w:keepNext/>
      <w:keepLines/>
      <w:spacing w:before="4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F600B"/>
    <w:rPr>
      <w:rFonts w:ascii="Calibri Light" w:eastAsia="MS Gothic" w:hAnsi="Calibri Light" w:cs="Times New Roman"/>
      <w:color w:val="2F5496"/>
      <w:sz w:val="32"/>
      <w:szCs w:val="32"/>
    </w:rPr>
  </w:style>
  <w:style w:type="paragraph" w:styleId="Header">
    <w:name w:val="header"/>
    <w:basedOn w:val="Normal"/>
    <w:link w:val="HeaderChar"/>
    <w:uiPriority w:val="99"/>
    <w:unhideWhenUsed/>
    <w:rsid w:val="007B6270"/>
    <w:pPr>
      <w:tabs>
        <w:tab w:val="center" w:pos="4680"/>
        <w:tab w:val="right" w:pos="9360"/>
      </w:tabs>
    </w:pPr>
    <w:rPr>
      <w:sz w:val="20"/>
      <w:szCs w:val="20"/>
    </w:rPr>
  </w:style>
  <w:style w:type="character" w:customStyle="1" w:styleId="HeaderChar">
    <w:name w:val="Header Char"/>
    <w:link w:val="Header"/>
    <w:uiPriority w:val="99"/>
    <w:locked/>
    <w:rsid w:val="007B6270"/>
    <w:rPr>
      <w:rFonts w:cs="Times New Roman"/>
    </w:rPr>
  </w:style>
  <w:style w:type="paragraph" w:styleId="Footer">
    <w:name w:val="footer"/>
    <w:basedOn w:val="Normal"/>
    <w:link w:val="FooterChar"/>
    <w:uiPriority w:val="99"/>
    <w:unhideWhenUsed/>
    <w:rsid w:val="007B6270"/>
    <w:pPr>
      <w:tabs>
        <w:tab w:val="center" w:pos="4680"/>
        <w:tab w:val="right" w:pos="9360"/>
      </w:tabs>
    </w:pPr>
    <w:rPr>
      <w:sz w:val="20"/>
      <w:szCs w:val="20"/>
    </w:rPr>
  </w:style>
  <w:style w:type="character" w:customStyle="1" w:styleId="FooterChar">
    <w:name w:val="Footer Char"/>
    <w:link w:val="Footer"/>
    <w:uiPriority w:val="99"/>
    <w:locked/>
    <w:rsid w:val="007B6270"/>
    <w:rPr>
      <w:rFonts w:cs="Times New Roman"/>
    </w:rPr>
  </w:style>
  <w:style w:type="character" w:styleId="PageNumber">
    <w:name w:val="page number"/>
    <w:uiPriority w:val="99"/>
    <w:semiHidden/>
    <w:unhideWhenUsed/>
    <w:rsid w:val="007B6270"/>
    <w:rPr>
      <w:rFonts w:cs="Times New Roman"/>
    </w:rPr>
  </w:style>
  <w:style w:type="character" w:styleId="Hyperlink">
    <w:name w:val="Hyperlink"/>
    <w:uiPriority w:val="99"/>
    <w:unhideWhenUsed/>
    <w:rsid w:val="009F2D47"/>
    <w:rPr>
      <w:rFonts w:cs="Times New Roman"/>
      <w:color w:val="0563C1"/>
      <w:u w:val="single"/>
    </w:rPr>
  </w:style>
  <w:style w:type="character" w:styleId="Strong">
    <w:name w:val="Strong"/>
    <w:uiPriority w:val="22"/>
    <w:qFormat/>
    <w:rsid w:val="00D30A50"/>
    <w:rPr>
      <w:rFonts w:cs="Times New Roman"/>
      <w:b/>
      <w:bCs/>
    </w:rPr>
  </w:style>
  <w:style w:type="paragraph" w:customStyle="1" w:styleId="ColorfulList-Accent11">
    <w:name w:val="Colorful List - Accent 11"/>
    <w:basedOn w:val="Normal"/>
    <w:uiPriority w:val="34"/>
    <w:qFormat/>
    <w:rsid w:val="00D30A50"/>
    <w:pPr>
      <w:spacing w:after="200" w:line="276" w:lineRule="auto"/>
      <w:ind w:left="720"/>
      <w:contextualSpacing/>
    </w:pPr>
    <w:rPr>
      <w:rFonts w:ascii="Calibri" w:hAnsi="Calibri"/>
      <w:sz w:val="22"/>
      <w:szCs w:val="22"/>
    </w:rPr>
  </w:style>
  <w:style w:type="table" w:styleId="TableGrid">
    <w:name w:val="Table Grid"/>
    <w:basedOn w:val="TableNormal"/>
    <w:uiPriority w:val="39"/>
    <w:rsid w:val="005C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6">
    <w:name w:val="c16"/>
    <w:rsid w:val="00AE1661"/>
  </w:style>
  <w:style w:type="paragraph" w:styleId="HTMLPreformatted">
    <w:name w:val="HTML Preformatted"/>
    <w:basedOn w:val="Normal"/>
    <w:link w:val="HTMLPreformattedChar"/>
    <w:uiPriority w:val="99"/>
    <w:rsid w:val="007D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7D2913"/>
    <w:rPr>
      <w:rFonts w:ascii="Courier New" w:hAnsi="Courier New" w:cs="Courier New"/>
    </w:rPr>
  </w:style>
  <w:style w:type="paragraph" w:styleId="NormalWeb">
    <w:name w:val="Normal (Web)"/>
    <w:basedOn w:val="Normal"/>
    <w:uiPriority w:val="99"/>
    <w:unhideWhenUsed/>
    <w:rsid w:val="00F86AC8"/>
    <w:pPr>
      <w:spacing w:before="100" w:beforeAutospacing="1" w:after="100" w:afterAutospacing="1"/>
    </w:pPr>
  </w:style>
  <w:style w:type="character" w:styleId="FollowedHyperlink">
    <w:name w:val="FollowedHyperlink"/>
    <w:uiPriority w:val="99"/>
    <w:semiHidden/>
    <w:unhideWhenUsed/>
    <w:rsid w:val="00B46292"/>
    <w:rPr>
      <w:rFonts w:cs="Times New Roman"/>
      <w:color w:val="954F72"/>
      <w:u w:val="single"/>
    </w:rPr>
  </w:style>
  <w:style w:type="character" w:customStyle="1" w:styleId="xgmail-il">
    <w:name w:val="x_gmail-il"/>
    <w:rsid w:val="00DF4A00"/>
    <w:rPr>
      <w:rFonts w:cs="Times New Roman"/>
    </w:rPr>
  </w:style>
  <w:style w:type="character" w:customStyle="1" w:styleId="itemname">
    <w:name w:val="item_name"/>
    <w:rsid w:val="003F20E9"/>
    <w:rPr>
      <w:rFonts w:cs="Times New Roman"/>
    </w:rPr>
  </w:style>
  <w:style w:type="character" w:customStyle="1" w:styleId="unfulfilled">
    <w:name w:val="unfulfilled"/>
    <w:rsid w:val="003F20E9"/>
    <w:rPr>
      <w:rFonts w:cs="Times New Roman"/>
    </w:rPr>
  </w:style>
  <w:style w:type="character" w:customStyle="1" w:styleId="screenreader-only">
    <w:name w:val="screenreader-only"/>
    <w:rsid w:val="003F20E9"/>
    <w:rPr>
      <w:rFonts w:cs="Times New Roman"/>
    </w:rPr>
  </w:style>
  <w:style w:type="paragraph" w:styleId="Title">
    <w:name w:val="Title"/>
    <w:basedOn w:val="Normal"/>
    <w:next w:val="Normal"/>
    <w:link w:val="TitleChar"/>
    <w:uiPriority w:val="10"/>
    <w:qFormat/>
    <w:rsid w:val="002F600B"/>
    <w:pPr>
      <w:contextualSpacing/>
    </w:pPr>
    <w:rPr>
      <w:rFonts w:ascii="Calibri Light" w:eastAsia="MS Gothic" w:hAnsi="Calibri Light"/>
      <w:spacing w:val="-10"/>
      <w:kern w:val="28"/>
      <w:sz w:val="56"/>
      <w:szCs w:val="56"/>
    </w:rPr>
  </w:style>
  <w:style w:type="character" w:customStyle="1" w:styleId="TitleChar">
    <w:name w:val="Title Char"/>
    <w:link w:val="Title"/>
    <w:uiPriority w:val="10"/>
    <w:locked/>
    <w:rsid w:val="002F600B"/>
    <w:rPr>
      <w:rFonts w:ascii="Calibri Light" w:eastAsia="MS Gothic" w:hAnsi="Calibri Light" w:cs="Times New Roman"/>
      <w:spacing w:val="-10"/>
      <w:kern w:val="28"/>
      <w:sz w:val="56"/>
      <w:szCs w:val="56"/>
    </w:rPr>
  </w:style>
  <w:style w:type="paragraph" w:customStyle="1" w:styleId="p1">
    <w:name w:val="p1"/>
    <w:basedOn w:val="Normal"/>
    <w:rsid w:val="002C5A1B"/>
    <w:rPr>
      <w:sz w:val="18"/>
      <w:szCs w:val="18"/>
    </w:rPr>
  </w:style>
  <w:style w:type="table" w:styleId="GridTable3-Accent1">
    <w:name w:val="Grid Table 3 Accent 1"/>
    <w:basedOn w:val="TableNormal"/>
    <w:uiPriority w:val="46"/>
    <w:rsid w:val="00FE0BFA"/>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styleId="GridTable3-Accent2">
    <w:name w:val="Grid Table 3 Accent 2"/>
    <w:basedOn w:val="TableNormal"/>
    <w:uiPriority w:val="46"/>
    <w:rsid w:val="005E50DF"/>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paragraph" w:styleId="BalloonText">
    <w:name w:val="Balloon Text"/>
    <w:basedOn w:val="Normal"/>
    <w:link w:val="BalloonTextChar"/>
    <w:uiPriority w:val="99"/>
    <w:semiHidden/>
    <w:unhideWhenUsed/>
    <w:rsid w:val="00993630"/>
    <w:rPr>
      <w:rFonts w:ascii="Segoe UI" w:hAnsi="Segoe UI" w:cs="Segoe UI"/>
      <w:sz w:val="18"/>
      <w:szCs w:val="18"/>
    </w:rPr>
  </w:style>
  <w:style w:type="character" w:customStyle="1" w:styleId="BalloonTextChar">
    <w:name w:val="Balloon Text Char"/>
    <w:link w:val="BalloonText"/>
    <w:uiPriority w:val="99"/>
    <w:semiHidden/>
    <w:rsid w:val="00993630"/>
    <w:rPr>
      <w:rFonts w:ascii="Segoe UI" w:hAnsi="Segoe UI" w:cs="Segoe UI"/>
      <w:sz w:val="18"/>
      <w:szCs w:val="18"/>
    </w:rPr>
  </w:style>
  <w:style w:type="paragraph" w:styleId="ListParagraph">
    <w:name w:val="List Paragraph"/>
    <w:basedOn w:val="Normal"/>
    <w:uiPriority w:val="34"/>
    <w:qFormat/>
    <w:rsid w:val="00B762CF"/>
    <w:pPr>
      <w:ind w:left="720"/>
      <w:contextualSpacing/>
    </w:pPr>
    <w:rPr>
      <w:sz w:val="20"/>
      <w:szCs w:val="20"/>
    </w:rPr>
  </w:style>
  <w:style w:type="paragraph" w:styleId="DocumentMap">
    <w:name w:val="Document Map"/>
    <w:basedOn w:val="Normal"/>
    <w:link w:val="DocumentMapChar"/>
    <w:uiPriority w:val="99"/>
    <w:semiHidden/>
    <w:unhideWhenUsed/>
    <w:rsid w:val="009C51D2"/>
  </w:style>
  <w:style w:type="character" w:customStyle="1" w:styleId="DocumentMapChar">
    <w:name w:val="Document Map Char"/>
    <w:basedOn w:val="DefaultParagraphFont"/>
    <w:link w:val="DocumentMap"/>
    <w:uiPriority w:val="99"/>
    <w:semiHidden/>
    <w:rsid w:val="009C51D2"/>
    <w:rPr>
      <w:sz w:val="24"/>
      <w:szCs w:val="24"/>
    </w:rPr>
  </w:style>
  <w:style w:type="paragraph" w:styleId="Revision">
    <w:name w:val="Revision"/>
    <w:hidden/>
    <w:uiPriority w:val="99"/>
    <w:semiHidden/>
    <w:rsid w:val="009C51D2"/>
  </w:style>
  <w:style w:type="character" w:customStyle="1" w:styleId="Heading2Char">
    <w:name w:val="Heading 2 Char"/>
    <w:basedOn w:val="DefaultParagraphFont"/>
    <w:link w:val="Heading2"/>
    <w:uiPriority w:val="9"/>
    <w:rsid w:val="00D22D50"/>
    <w:rPr>
      <w:rFonts w:asciiTheme="majorHAnsi" w:eastAsiaTheme="majorEastAsia" w:hAnsiTheme="majorHAnsi" w:cstheme="majorBidi"/>
      <w:color w:val="9D3511" w:themeColor="accent1" w:themeShade="BF"/>
      <w:sz w:val="26"/>
      <w:szCs w:val="26"/>
    </w:rPr>
  </w:style>
  <w:style w:type="character" w:customStyle="1" w:styleId="Heading3Char">
    <w:name w:val="Heading 3 Char"/>
    <w:basedOn w:val="DefaultParagraphFont"/>
    <w:link w:val="Heading3"/>
    <w:uiPriority w:val="9"/>
    <w:rsid w:val="00D22D50"/>
    <w:rPr>
      <w:rFonts w:asciiTheme="majorHAnsi" w:eastAsiaTheme="majorEastAsia" w:hAnsiTheme="majorHAnsi" w:cstheme="majorBidi"/>
      <w:color w:val="68230B" w:themeColor="accent1" w:themeShade="7F"/>
      <w:sz w:val="24"/>
      <w:szCs w:val="24"/>
    </w:rPr>
  </w:style>
  <w:style w:type="character" w:customStyle="1" w:styleId="Heading4Char">
    <w:name w:val="Heading 4 Char"/>
    <w:basedOn w:val="DefaultParagraphFont"/>
    <w:link w:val="Heading4"/>
    <w:uiPriority w:val="9"/>
    <w:rsid w:val="00D86AC1"/>
    <w:rPr>
      <w:rFonts w:asciiTheme="majorHAnsi" w:eastAsiaTheme="majorEastAsia" w:hAnsiTheme="majorHAnsi" w:cstheme="majorBidi"/>
      <w:i/>
      <w:iCs/>
      <w:color w:val="9D3511" w:themeColor="accent1" w:themeShade="BF"/>
      <w:sz w:val="24"/>
      <w:szCs w:val="24"/>
    </w:rPr>
  </w:style>
  <w:style w:type="character" w:styleId="Emphasis">
    <w:name w:val="Emphasis"/>
    <w:uiPriority w:val="20"/>
    <w:qFormat/>
    <w:rsid w:val="00600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7676">
      <w:marLeft w:val="0"/>
      <w:marRight w:val="0"/>
      <w:marTop w:val="0"/>
      <w:marBottom w:val="0"/>
      <w:divBdr>
        <w:top w:val="none" w:sz="0" w:space="0" w:color="auto"/>
        <w:left w:val="none" w:sz="0" w:space="0" w:color="auto"/>
        <w:bottom w:val="none" w:sz="0" w:space="0" w:color="auto"/>
        <w:right w:val="none" w:sz="0" w:space="0" w:color="auto"/>
      </w:divBdr>
      <w:divsChild>
        <w:div w:id="64837687">
          <w:marLeft w:val="0"/>
          <w:marRight w:val="0"/>
          <w:marTop w:val="0"/>
          <w:marBottom w:val="0"/>
          <w:divBdr>
            <w:top w:val="none" w:sz="0" w:space="0" w:color="auto"/>
            <w:left w:val="none" w:sz="0" w:space="0" w:color="auto"/>
            <w:bottom w:val="none" w:sz="0" w:space="0" w:color="auto"/>
            <w:right w:val="none" w:sz="0" w:space="0" w:color="auto"/>
          </w:divBdr>
          <w:divsChild>
            <w:div w:id="648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677">
      <w:marLeft w:val="0"/>
      <w:marRight w:val="0"/>
      <w:marTop w:val="0"/>
      <w:marBottom w:val="0"/>
      <w:divBdr>
        <w:top w:val="none" w:sz="0" w:space="0" w:color="auto"/>
        <w:left w:val="none" w:sz="0" w:space="0" w:color="auto"/>
        <w:bottom w:val="none" w:sz="0" w:space="0" w:color="auto"/>
        <w:right w:val="none" w:sz="0" w:space="0" w:color="auto"/>
      </w:divBdr>
    </w:div>
    <w:div w:id="64837681">
      <w:marLeft w:val="0"/>
      <w:marRight w:val="0"/>
      <w:marTop w:val="0"/>
      <w:marBottom w:val="0"/>
      <w:divBdr>
        <w:top w:val="none" w:sz="0" w:space="0" w:color="auto"/>
        <w:left w:val="none" w:sz="0" w:space="0" w:color="auto"/>
        <w:bottom w:val="none" w:sz="0" w:space="0" w:color="auto"/>
        <w:right w:val="none" w:sz="0" w:space="0" w:color="auto"/>
      </w:divBdr>
      <w:divsChild>
        <w:div w:id="64837678">
          <w:marLeft w:val="0"/>
          <w:marRight w:val="0"/>
          <w:marTop w:val="0"/>
          <w:marBottom w:val="0"/>
          <w:divBdr>
            <w:top w:val="none" w:sz="0" w:space="0" w:color="auto"/>
            <w:left w:val="none" w:sz="0" w:space="0" w:color="auto"/>
            <w:bottom w:val="none" w:sz="0" w:space="0" w:color="auto"/>
            <w:right w:val="none" w:sz="0" w:space="0" w:color="auto"/>
          </w:divBdr>
        </w:div>
        <w:div w:id="64837685">
          <w:marLeft w:val="0"/>
          <w:marRight w:val="0"/>
          <w:marTop w:val="0"/>
          <w:marBottom w:val="0"/>
          <w:divBdr>
            <w:top w:val="none" w:sz="0" w:space="0" w:color="auto"/>
            <w:left w:val="none" w:sz="0" w:space="0" w:color="auto"/>
            <w:bottom w:val="none" w:sz="0" w:space="0" w:color="auto"/>
            <w:right w:val="none" w:sz="0" w:space="0" w:color="auto"/>
          </w:divBdr>
          <w:divsChild>
            <w:div w:id="64837675">
              <w:marLeft w:val="0"/>
              <w:marRight w:val="0"/>
              <w:marTop w:val="0"/>
              <w:marBottom w:val="0"/>
              <w:divBdr>
                <w:top w:val="none" w:sz="0" w:space="0" w:color="auto"/>
                <w:left w:val="none" w:sz="0" w:space="0" w:color="auto"/>
                <w:bottom w:val="none" w:sz="0" w:space="0" w:color="auto"/>
                <w:right w:val="none" w:sz="0" w:space="0" w:color="auto"/>
              </w:divBdr>
            </w:div>
            <w:div w:id="64837680">
              <w:marLeft w:val="0"/>
              <w:marRight w:val="0"/>
              <w:marTop w:val="0"/>
              <w:marBottom w:val="0"/>
              <w:divBdr>
                <w:top w:val="none" w:sz="0" w:space="0" w:color="auto"/>
                <w:left w:val="none" w:sz="0" w:space="0" w:color="auto"/>
                <w:bottom w:val="none" w:sz="0" w:space="0" w:color="auto"/>
                <w:right w:val="none" w:sz="0" w:space="0" w:color="auto"/>
              </w:divBdr>
            </w:div>
            <w:div w:id="64837684">
              <w:marLeft w:val="0"/>
              <w:marRight w:val="0"/>
              <w:marTop w:val="0"/>
              <w:marBottom w:val="0"/>
              <w:divBdr>
                <w:top w:val="none" w:sz="0" w:space="0" w:color="auto"/>
                <w:left w:val="none" w:sz="0" w:space="0" w:color="auto"/>
                <w:bottom w:val="none" w:sz="0" w:space="0" w:color="auto"/>
                <w:right w:val="none" w:sz="0" w:space="0" w:color="auto"/>
              </w:divBdr>
            </w:div>
            <w:div w:id="64837692">
              <w:marLeft w:val="0"/>
              <w:marRight w:val="0"/>
              <w:marTop w:val="0"/>
              <w:marBottom w:val="0"/>
              <w:divBdr>
                <w:top w:val="none" w:sz="0" w:space="0" w:color="auto"/>
                <w:left w:val="none" w:sz="0" w:space="0" w:color="auto"/>
                <w:bottom w:val="none" w:sz="0" w:space="0" w:color="auto"/>
                <w:right w:val="none" w:sz="0" w:space="0" w:color="auto"/>
              </w:divBdr>
            </w:div>
            <w:div w:id="64837696">
              <w:marLeft w:val="0"/>
              <w:marRight w:val="0"/>
              <w:marTop w:val="0"/>
              <w:marBottom w:val="0"/>
              <w:divBdr>
                <w:top w:val="none" w:sz="0" w:space="0" w:color="auto"/>
                <w:left w:val="none" w:sz="0" w:space="0" w:color="auto"/>
                <w:bottom w:val="none" w:sz="0" w:space="0" w:color="auto"/>
                <w:right w:val="none" w:sz="0" w:space="0" w:color="auto"/>
              </w:divBdr>
            </w:div>
            <w:div w:id="648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686">
      <w:marLeft w:val="0"/>
      <w:marRight w:val="0"/>
      <w:marTop w:val="0"/>
      <w:marBottom w:val="0"/>
      <w:divBdr>
        <w:top w:val="none" w:sz="0" w:space="0" w:color="auto"/>
        <w:left w:val="none" w:sz="0" w:space="0" w:color="auto"/>
        <w:bottom w:val="none" w:sz="0" w:space="0" w:color="auto"/>
        <w:right w:val="none" w:sz="0" w:space="0" w:color="auto"/>
      </w:divBdr>
    </w:div>
    <w:div w:id="64837690">
      <w:marLeft w:val="0"/>
      <w:marRight w:val="0"/>
      <w:marTop w:val="0"/>
      <w:marBottom w:val="0"/>
      <w:divBdr>
        <w:top w:val="none" w:sz="0" w:space="0" w:color="auto"/>
        <w:left w:val="none" w:sz="0" w:space="0" w:color="auto"/>
        <w:bottom w:val="none" w:sz="0" w:space="0" w:color="auto"/>
        <w:right w:val="none" w:sz="0" w:space="0" w:color="auto"/>
      </w:divBdr>
    </w:div>
    <w:div w:id="64837693">
      <w:marLeft w:val="0"/>
      <w:marRight w:val="0"/>
      <w:marTop w:val="0"/>
      <w:marBottom w:val="0"/>
      <w:divBdr>
        <w:top w:val="none" w:sz="0" w:space="0" w:color="auto"/>
        <w:left w:val="none" w:sz="0" w:space="0" w:color="auto"/>
        <w:bottom w:val="none" w:sz="0" w:space="0" w:color="auto"/>
        <w:right w:val="none" w:sz="0" w:space="0" w:color="auto"/>
      </w:divBdr>
      <w:divsChild>
        <w:div w:id="64837679">
          <w:marLeft w:val="270"/>
          <w:marRight w:val="360"/>
          <w:marTop w:val="0"/>
          <w:marBottom w:val="0"/>
          <w:divBdr>
            <w:top w:val="none" w:sz="0" w:space="0" w:color="auto"/>
            <w:left w:val="none" w:sz="0" w:space="0" w:color="auto"/>
            <w:bottom w:val="none" w:sz="0" w:space="0" w:color="auto"/>
            <w:right w:val="none" w:sz="0" w:space="0" w:color="auto"/>
          </w:divBdr>
          <w:divsChild>
            <w:div w:id="64837688">
              <w:marLeft w:val="0"/>
              <w:marRight w:val="0"/>
              <w:marTop w:val="0"/>
              <w:marBottom w:val="0"/>
              <w:divBdr>
                <w:top w:val="none" w:sz="0" w:space="0" w:color="auto"/>
                <w:left w:val="none" w:sz="0" w:space="0" w:color="auto"/>
                <w:bottom w:val="none" w:sz="0" w:space="0" w:color="auto"/>
                <w:right w:val="none" w:sz="0" w:space="0" w:color="auto"/>
              </w:divBdr>
              <w:divsChild>
                <w:div w:id="64837689">
                  <w:marLeft w:val="0"/>
                  <w:marRight w:val="0"/>
                  <w:marTop w:val="0"/>
                  <w:marBottom w:val="0"/>
                  <w:divBdr>
                    <w:top w:val="none" w:sz="0" w:space="0" w:color="auto"/>
                    <w:left w:val="none" w:sz="0" w:space="0" w:color="auto"/>
                    <w:bottom w:val="none" w:sz="0" w:space="0" w:color="auto"/>
                    <w:right w:val="none" w:sz="0" w:space="0" w:color="auto"/>
                  </w:divBdr>
                </w:div>
                <w:div w:id="64837695">
                  <w:marLeft w:val="0"/>
                  <w:marRight w:val="0"/>
                  <w:marTop w:val="0"/>
                  <w:marBottom w:val="0"/>
                  <w:divBdr>
                    <w:top w:val="none" w:sz="0" w:space="0" w:color="auto"/>
                    <w:left w:val="none" w:sz="0" w:space="0" w:color="auto"/>
                    <w:bottom w:val="none" w:sz="0" w:space="0" w:color="auto"/>
                    <w:right w:val="none" w:sz="0" w:space="0" w:color="auto"/>
                  </w:divBdr>
                </w:div>
                <w:div w:id="64837698">
                  <w:marLeft w:val="0"/>
                  <w:marRight w:val="0"/>
                  <w:marTop w:val="0"/>
                  <w:marBottom w:val="0"/>
                  <w:divBdr>
                    <w:top w:val="none" w:sz="0" w:space="0" w:color="auto"/>
                    <w:left w:val="none" w:sz="0" w:space="0" w:color="auto"/>
                    <w:bottom w:val="none" w:sz="0" w:space="0" w:color="auto"/>
                    <w:right w:val="none" w:sz="0" w:space="0" w:color="auto"/>
                  </w:divBdr>
                </w:div>
              </w:divsChild>
            </w:div>
            <w:div w:id="648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694">
      <w:marLeft w:val="0"/>
      <w:marRight w:val="0"/>
      <w:marTop w:val="0"/>
      <w:marBottom w:val="0"/>
      <w:divBdr>
        <w:top w:val="none" w:sz="0" w:space="0" w:color="auto"/>
        <w:left w:val="none" w:sz="0" w:space="0" w:color="auto"/>
        <w:bottom w:val="none" w:sz="0" w:space="0" w:color="auto"/>
        <w:right w:val="none" w:sz="0" w:space="0" w:color="auto"/>
      </w:divBdr>
      <w:divsChild>
        <w:div w:id="64837682">
          <w:marLeft w:val="0"/>
          <w:marRight w:val="0"/>
          <w:marTop w:val="0"/>
          <w:marBottom w:val="0"/>
          <w:divBdr>
            <w:top w:val="none" w:sz="0" w:space="0" w:color="auto"/>
            <w:left w:val="none" w:sz="0" w:space="0" w:color="auto"/>
            <w:bottom w:val="none" w:sz="0" w:space="0" w:color="auto"/>
            <w:right w:val="none" w:sz="0" w:space="0" w:color="auto"/>
          </w:divBdr>
        </w:div>
      </w:divsChild>
    </w:div>
    <w:div w:id="64837697">
      <w:marLeft w:val="0"/>
      <w:marRight w:val="0"/>
      <w:marTop w:val="0"/>
      <w:marBottom w:val="0"/>
      <w:divBdr>
        <w:top w:val="none" w:sz="0" w:space="0" w:color="auto"/>
        <w:left w:val="none" w:sz="0" w:space="0" w:color="auto"/>
        <w:bottom w:val="none" w:sz="0" w:space="0" w:color="auto"/>
        <w:right w:val="none" w:sz="0" w:space="0" w:color="auto"/>
      </w:divBdr>
    </w:div>
    <w:div w:id="64837699">
      <w:marLeft w:val="0"/>
      <w:marRight w:val="0"/>
      <w:marTop w:val="0"/>
      <w:marBottom w:val="0"/>
      <w:divBdr>
        <w:top w:val="none" w:sz="0" w:space="0" w:color="auto"/>
        <w:left w:val="none" w:sz="0" w:space="0" w:color="auto"/>
        <w:bottom w:val="none" w:sz="0" w:space="0" w:color="auto"/>
        <w:right w:val="none" w:sz="0" w:space="0" w:color="auto"/>
      </w:divBdr>
    </w:div>
    <w:div w:id="558903877">
      <w:bodyDiv w:val="1"/>
      <w:marLeft w:val="0"/>
      <w:marRight w:val="0"/>
      <w:marTop w:val="0"/>
      <w:marBottom w:val="0"/>
      <w:divBdr>
        <w:top w:val="none" w:sz="0" w:space="0" w:color="auto"/>
        <w:left w:val="none" w:sz="0" w:space="0" w:color="auto"/>
        <w:bottom w:val="none" w:sz="0" w:space="0" w:color="auto"/>
        <w:right w:val="none" w:sz="0" w:space="0" w:color="auto"/>
      </w:divBdr>
    </w:div>
    <w:div w:id="1172839773">
      <w:bodyDiv w:val="1"/>
      <w:marLeft w:val="0"/>
      <w:marRight w:val="0"/>
      <w:marTop w:val="0"/>
      <w:marBottom w:val="0"/>
      <w:divBdr>
        <w:top w:val="none" w:sz="0" w:space="0" w:color="auto"/>
        <w:left w:val="none" w:sz="0" w:space="0" w:color="auto"/>
        <w:bottom w:val="none" w:sz="0" w:space="0" w:color="auto"/>
        <w:right w:val="none" w:sz="0" w:space="0" w:color="auto"/>
      </w:divBdr>
    </w:div>
    <w:div w:id="1251743454">
      <w:bodyDiv w:val="1"/>
      <w:marLeft w:val="0"/>
      <w:marRight w:val="0"/>
      <w:marTop w:val="0"/>
      <w:marBottom w:val="0"/>
      <w:divBdr>
        <w:top w:val="none" w:sz="0" w:space="0" w:color="auto"/>
        <w:left w:val="none" w:sz="0" w:space="0" w:color="auto"/>
        <w:bottom w:val="none" w:sz="0" w:space="0" w:color="auto"/>
        <w:right w:val="none" w:sz="0" w:space="0" w:color="auto"/>
      </w:divBdr>
    </w:div>
    <w:div w:id="1302031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acomacc.edu/catalog/14-15catalog/college-degrees.htm" TargetMode="External"/><Relationship Id="rId20" Type="http://schemas.openxmlformats.org/officeDocument/2006/relationships/hyperlink" Target="https://testtacomacc-my.sharepoint.com/personal/pcosta_tacomacc_edu/Documents/1Psych%20100/SYLLABI/IC" TargetMode="External"/><Relationship Id="rId21" Type="http://schemas.openxmlformats.org/officeDocument/2006/relationships/hyperlink" Target="https://testtacomacc-my.sharepoint.com/personal/pcosta_tacomacc_edu/Documents/1Psych%20100/SYLLABI/Library" TargetMode="External"/><Relationship Id="rId22" Type="http://schemas.openxmlformats.org/officeDocument/2006/relationships/hyperlink" Target="https://testtacomacc-my.sharepoint.com/personal/pcosta_tacomacc_edu/Documents/1Psych%20100/SYLLABI/Psych%20Articles" TargetMode="External"/><Relationship Id="rId23" Type="http://schemas.openxmlformats.org/officeDocument/2006/relationships/hyperlink" Target="https://testtacomacc-my.sharepoint.com/personal/pcosta_tacomacc_edu/Documents/1Psych%20100/SYLLABI/Counselin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tacomacc.edu/catalog/14-15catalog/program-learning-outcomes-plo.htm" TargetMode="External"/><Relationship Id="rId11" Type="http://schemas.openxmlformats.org/officeDocument/2006/relationships/hyperlink" Target="http://www.tacomacc.edu/abouttcc/policies/codeofstudentconduct/" TargetMode="External"/><Relationship Id="rId12" Type="http://schemas.openxmlformats.org/officeDocument/2006/relationships/hyperlink" Target="http://www.tacomacc.edu/abouttcc/policies/codeofstudentconduct/" TargetMode="External"/><Relationship Id="rId13" Type="http://schemas.openxmlformats.org/officeDocument/2006/relationships/hyperlink" Target="http://www.tacomacc.edu/areasofstudy/academiccalendar/" TargetMode="External"/><Relationship Id="rId14" Type="http://schemas.openxmlformats.org/officeDocument/2006/relationships/hyperlink" Target="mailto:elearning@tacomacc.edu" TargetMode="External"/><Relationship Id="rId15" Type="http://schemas.openxmlformats.org/officeDocument/2006/relationships/hyperlink" Target="http://tacomacc.libguides.com/c.php?g=370670&amp;p=2675290" TargetMode="External"/><Relationship Id="rId16" Type="http://schemas.openxmlformats.org/officeDocument/2006/relationships/hyperlink" Target="http://www.apa.org/" TargetMode="External"/><Relationship Id="rId17" Type="http://schemas.openxmlformats.org/officeDocument/2006/relationships/hyperlink" Target="http://www.alleydog.com/" TargetMode="External"/><Relationship Id="rId18" Type="http://schemas.openxmlformats.org/officeDocument/2006/relationships/hyperlink" Target="http://www.tacomacc.edu/resourcesandservices/" TargetMode="External"/><Relationship Id="rId19" Type="http://schemas.openxmlformats.org/officeDocument/2006/relationships/hyperlink" Target="http://www.tacomacc.edu/resourcesandservices/writingandtutoringcen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costa@tacomacc.edu" TargetMode="External"/><Relationship Id="rId8" Type="http://schemas.openxmlformats.org/officeDocument/2006/relationships/hyperlink" Target="http://www.openstax.org/details/psycholo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costa/Dropbox/1TCC%20Psych%20100/SYLLABI/ADASyllabusTemplatePsych100Bl.doc.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ADASyllabusTemplatePsych100Bl.doc.dotx</Template>
  <TotalTime>1</TotalTime>
  <Pages>6</Pages>
  <Words>2603</Words>
  <Characters>15407</Characters>
  <Application>Microsoft Macintosh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17975</CharactersWithSpaces>
  <SharedDoc>false</SharedDoc>
  <HLinks>
    <vt:vector size="90" baseType="variant">
      <vt:variant>
        <vt:i4>6094965</vt:i4>
      </vt:variant>
      <vt:variant>
        <vt:i4>42</vt:i4>
      </vt:variant>
      <vt:variant>
        <vt:i4>0</vt:i4>
      </vt:variant>
      <vt:variant>
        <vt:i4>5</vt:i4>
      </vt:variant>
      <vt:variant>
        <vt:lpwstr>https://testtacomacc-my.sharepoint.com/personal/pcosta_tacomacc_edu/Documents/1Psych 100/SYLLABI/Counseling</vt:lpwstr>
      </vt:variant>
      <vt:variant>
        <vt:lpwstr/>
      </vt:variant>
      <vt:variant>
        <vt:i4>4718635</vt:i4>
      </vt:variant>
      <vt:variant>
        <vt:i4>39</vt:i4>
      </vt:variant>
      <vt:variant>
        <vt:i4>0</vt:i4>
      </vt:variant>
      <vt:variant>
        <vt:i4>5</vt:i4>
      </vt:variant>
      <vt:variant>
        <vt:lpwstr>https://testtacomacc-my.sharepoint.com/personal/pcosta_tacomacc_edu/Documents/1Psych 100/SYLLABI/Psych Articles</vt:lpwstr>
      </vt:variant>
      <vt:variant>
        <vt:lpwstr/>
      </vt:variant>
      <vt:variant>
        <vt:i4>2883702</vt:i4>
      </vt:variant>
      <vt:variant>
        <vt:i4>36</vt:i4>
      </vt:variant>
      <vt:variant>
        <vt:i4>0</vt:i4>
      </vt:variant>
      <vt:variant>
        <vt:i4>5</vt:i4>
      </vt:variant>
      <vt:variant>
        <vt:lpwstr>https://testtacomacc-my.sharepoint.com/personal/pcosta_tacomacc_edu/Documents/1Psych 100/SYLLABI/Library</vt:lpwstr>
      </vt:variant>
      <vt:variant>
        <vt:lpwstr/>
      </vt:variant>
      <vt:variant>
        <vt:i4>5439612</vt:i4>
      </vt:variant>
      <vt:variant>
        <vt:i4>33</vt:i4>
      </vt:variant>
      <vt:variant>
        <vt:i4>0</vt:i4>
      </vt:variant>
      <vt:variant>
        <vt:i4>5</vt:i4>
      </vt:variant>
      <vt:variant>
        <vt:lpwstr>https://testtacomacc-my.sharepoint.com/personal/pcosta_tacomacc_edu/Documents/1Psych 100/SYLLABI/IC</vt:lpwstr>
      </vt:variant>
      <vt:variant>
        <vt:lpwstr/>
      </vt:variant>
      <vt:variant>
        <vt:i4>7471136</vt:i4>
      </vt:variant>
      <vt:variant>
        <vt:i4>30</vt:i4>
      </vt:variant>
      <vt:variant>
        <vt:i4>0</vt:i4>
      </vt:variant>
      <vt:variant>
        <vt:i4>5</vt:i4>
      </vt:variant>
      <vt:variant>
        <vt:lpwstr>https://testtacomacc-my.sharepoint.com/personal/pcosta_tacomacc_edu/Documents/1Psych 100/SYLLABI/TCC Tutoring Center</vt:lpwstr>
      </vt:variant>
      <vt:variant>
        <vt:lpwstr/>
      </vt:variant>
      <vt:variant>
        <vt:i4>6160468</vt:i4>
      </vt:variant>
      <vt:variant>
        <vt:i4>27</vt:i4>
      </vt:variant>
      <vt:variant>
        <vt:i4>0</vt:i4>
      </vt:variant>
      <vt:variant>
        <vt:i4>5</vt:i4>
      </vt:variant>
      <vt:variant>
        <vt:lpwstr>http://www.alleydog.com/</vt:lpwstr>
      </vt:variant>
      <vt:variant>
        <vt:lpwstr/>
      </vt:variant>
      <vt:variant>
        <vt:i4>2293843</vt:i4>
      </vt:variant>
      <vt:variant>
        <vt:i4>24</vt:i4>
      </vt:variant>
      <vt:variant>
        <vt:i4>0</vt:i4>
      </vt:variant>
      <vt:variant>
        <vt:i4>5</vt:i4>
      </vt:variant>
      <vt:variant>
        <vt:lpwstr>http://www.apa.org/</vt:lpwstr>
      </vt:variant>
      <vt:variant>
        <vt:lpwstr/>
      </vt:variant>
      <vt:variant>
        <vt:i4>7471222</vt:i4>
      </vt:variant>
      <vt:variant>
        <vt:i4>21</vt:i4>
      </vt:variant>
      <vt:variant>
        <vt:i4>0</vt:i4>
      </vt:variant>
      <vt:variant>
        <vt:i4>5</vt:i4>
      </vt:variant>
      <vt:variant>
        <vt:lpwstr>http://tacomacc.libguides.com/c.php?g=370670&amp;p=2675290</vt:lpwstr>
      </vt:variant>
      <vt:variant>
        <vt:lpwstr/>
      </vt:variant>
      <vt:variant>
        <vt:i4>7602231</vt:i4>
      </vt:variant>
      <vt:variant>
        <vt:i4>18</vt:i4>
      </vt:variant>
      <vt:variant>
        <vt:i4>0</vt:i4>
      </vt:variant>
      <vt:variant>
        <vt:i4>5</vt:i4>
      </vt:variant>
      <vt:variant>
        <vt:lpwstr>http://www.macmillanlearning.com/Catalog/techsupport?referrer=</vt:lpwstr>
      </vt:variant>
      <vt:variant>
        <vt:lpwstr/>
      </vt:variant>
      <vt:variant>
        <vt:i4>7012393</vt:i4>
      </vt:variant>
      <vt:variant>
        <vt:i4>15</vt:i4>
      </vt:variant>
      <vt:variant>
        <vt:i4>0</vt:i4>
      </vt:variant>
      <vt:variant>
        <vt:i4>5</vt:i4>
      </vt:variant>
      <vt:variant>
        <vt:lpwstr>tel:%28800%29 936.6899</vt:lpwstr>
      </vt:variant>
      <vt:variant>
        <vt:lpwstr/>
      </vt:variant>
      <vt:variant>
        <vt:i4>5046299</vt:i4>
      </vt:variant>
      <vt:variant>
        <vt:i4>12</vt:i4>
      </vt:variant>
      <vt:variant>
        <vt:i4>0</vt:i4>
      </vt:variant>
      <vt:variant>
        <vt:i4>5</vt:i4>
      </vt:variant>
      <vt:variant>
        <vt:lpwstr>mailto:elearning@tacomacc.edu</vt:lpwstr>
      </vt:variant>
      <vt:variant>
        <vt:lpwstr/>
      </vt:variant>
      <vt:variant>
        <vt:i4>7798905</vt:i4>
      </vt:variant>
      <vt:variant>
        <vt:i4>9</vt:i4>
      </vt:variant>
      <vt:variant>
        <vt:i4>0</vt:i4>
      </vt:variant>
      <vt:variant>
        <vt:i4>5</vt:i4>
      </vt:variant>
      <vt:variant>
        <vt:lpwstr>http://www.tacomacc.edu/areasofstudy/academiccalendar/</vt:lpwstr>
      </vt:variant>
      <vt:variant>
        <vt:lpwstr/>
      </vt:variant>
      <vt:variant>
        <vt:i4>8126558</vt:i4>
      </vt:variant>
      <vt:variant>
        <vt:i4>6</vt:i4>
      </vt:variant>
      <vt:variant>
        <vt:i4>0</vt:i4>
      </vt:variant>
      <vt:variant>
        <vt:i4>5</vt:i4>
      </vt:variant>
      <vt:variant>
        <vt:lpwstr>http://www.tacomacc.edu/abouttcc/policies/codeofstudentconduct/</vt:lpwstr>
      </vt:variant>
      <vt:variant>
        <vt:lpwstr/>
      </vt:variant>
      <vt:variant>
        <vt:i4>8126558</vt:i4>
      </vt:variant>
      <vt:variant>
        <vt:i4>3</vt:i4>
      </vt:variant>
      <vt:variant>
        <vt:i4>0</vt:i4>
      </vt:variant>
      <vt:variant>
        <vt:i4>5</vt:i4>
      </vt:variant>
      <vt:variant>
        <vt:lpwstr>http://www.tacomacc.edu/abouttcc/policies/codeofstudentconduct/</vt:lpwstr>
      </vt:variant>
      <vt:variant>
        <vt:lpwstr/>
      </vt:variant>
      <vt:variant>
        <vt:i4>5570664</vt:i4>
      </vt:variant>
      <vt:variant>
        <vt:i4>0</vt:i4>
      </vt:variant>
      <vt:variant>
        <vt:i4>0</vt:i4>
      </vt:variant>
      <vt:variant>
        <vt:i4>5</vt:i4>
      </vt:variant>
      <vt:variant>
        <vt:lpwstr>mailto:pcosta@tacomacc.edu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Costa</dc:creator>
  <cp:keywords/>
  <dc:description/>
  <cp:lastModifiedBy>Pam Costa</cp:lastModifiedBy>
  <cp:revision>2</cp:revision>
  <cp:lastPrinted>2018-09-04T00:12:00Z</cp:lastPrinted>
  <dcterms:created xsi:type="dcterms:W3CDTF">2018-09-07T23:20:00Z</dcterms:created>
  <dcterms:modified xsi:type="dcterms:W3CDTF">2018-09-07T23:20:00Z</dcterms:modified>
</cp:coreProperties>
</file>