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7E7" w:rsidRPr="006217EE" w:rsidRDefault="00162573" w:rsidP="006217EE">
      <w:pPr>
        <w:pStyle w:val="Title"/>
        <w:jc w:val="center"/>
      </w:pPr>
      <w:bookmarkStart w:id="0" w:name="_GoBack"/>
      <w:bookmarkEnd w:id="0"/>
      <w:r w:rsidRPr="006217EE">
        <w:t>TCC Assessment Quick and Dirty</w:t>
      </w:r>
      <w:r w:rsidR="00F865D0">
        <w:t xml:space="preserve"> (2017-18)</w:t>
      </w:r>
    </w:p>
    <w:p w:rsidR="00162573" w:rsidRPr="006217EE" w:rsidRDefault="00162573">
      <w:pPr>
        <w:rPr>
          <w:rFonts w:ascii="Times New Roman" w:hAnsi="Times New Roman" w:cs="Times New Roman"/>
        </w:rPr>
      </w:pPr>
    </w:p>
    <w:p w:rsidR="00162573" w:rsidRPr="006217EE" w:rsidRDefault="006217EE" w:rsidP="00675557">
      <w:pPr>
        <w:spacing w:after="0"/>
        <w:rPr>
          <w:rFonts w:ascii="Times New Roman" w:hAnsi="Times New Roman" w:cs="Times New Roman"/>
          <w:b/>
          <w:sz w:val="32"/>
          <w:u w:val="single"/>
        </w:rPr>
      </w:pPr>
      <w:r w:rsidRPr="006217EE">
        <w:rPr>
          <w:rFonts w:ascii="Times New Roman" w:hAnsi="Times New Roman" w:cs="Times New Roman"/>
          <w:b/>
          <w:sz w:val="32"/>
          <w:u w:val="single"/>
        </w:rPr>
        <w:t>Important Dates:</w:t>
      </w:r>
    </w:p>
    <w:p w:rsidR="00162573" w:rsidRPr="00675557" w:rsidRDefault="00162573">
      <w:pPr>
        <w:rPr>
          <w:rFonts w:ascii="Times New Roman" w:hAnsi="Times New Roman" w:cs="Times New Roman"/>
          <w:sz w:val="18"/>
        </w:rPr>
      </w:pPr>
    </w:p>
    <w:p w:rsidR="00162573" w:rsidRPr="00162573" w:rsidRDefault="00162573" w:rsidP="00162573">
      <w:pPr>
        <w:shd w:val="clear" w:color="auto" w:fill="FFFFFF"/>
        <w:spacing w:after="0" w:line="240" w:lineRule="auto"/>
        <w:rPr>
          <w:rFonts w:ascii="Times New Roman" w:eastAsia="Times New Roman" w:hAnsi="Times New Roman" w:cs="Times New Roman"/>
          <w:color w:val="000000"/>
          <w:sz w:val="24"/>
          <w:szCs w:val="24"/>
        </w:rPr>
      </w:pPr>
      <w:r w:rsidRPr="006217EE">
        <w:rPr>
          <w:rFonts w:ascii="Times New Roman" w:eastAsia="Times New Roman" w:hAnsi="Times New Roman" w:cs="Times New Roman"/>
          <w:b/>
          <w:color w:val="000000"/>
          <w:sz w:val="24"/>
          <w:szCs w:val="24"/>
        </w:rPr>
        <w:t xml:space="preserve">APRIL 11 - </w:t>
      </w:r>
      <w:r w:rsidRPr="00162573">
        <w:rPr>
          <w:rFonts w:ascii="Times New Roman" w:eastAsia="Times New Roman" w:hAnsi="Times New Roman" w:cs="Times New Roman"/>
          <w:color w:val="000000"/>
          <w:sz w:val="24"/>
          <w:szCs w:val="24"/>
        </w:rPr>
        <w:t xml:space="preserve">First drafts of 5 year plans are due </w:t>
      </w:r>
      <w:r w:rsidRPr="006217EE">
        <w:rPr>
          <w:rFonts w:ascii="Times New Roman" w:eastAsia="Times New Roman" w:hAnsi="Times New Roman" w:cs="Times New Roman"/>
          <w:color w:val="000000"/>
          <w:sz w:val="24"/>
          <w:szCs w:val="24"/>
        </w:rPr>
        <w:t>to IASC/Scott Davis</w:t>
      </w:r>
    </w:p>
    <w:p w:rsidR="00162573" w:rsidRPr="00162573" w:rsidRDefault="00162573" w:rsidP="00162573">
      <w:pPr>
        <w:shd w:val="clear" w:color="auto" w:fill="FFFFFF"/>
        <w:spacing w:after="0" w:line="240" w:lineRule="auto"/>
        <w:rPr>
          <w:rFonts w:ascii="Times New Roman" w:eastAsia="Times New Roman" w:hAnsi="Times New Roman" w:cs="Times New Roman"/>
          <w:color w:val="000000"/>
          <w:sz w:val="24"/>
          <w:szCs w:val="24"/>
        </w:rPr>
      </w:pPr>
    </w:p>
    <w:p w:rsidR="00162573" w:rsidRPr="00162573" w:rsidRDefault="00162573" w:rsidP="00162573">
      <w:pPr>
        <w:shd w:val="clear" w:color="auto" w:fill="FFFFFF"/>
        <w:spacing w:after="0" w:line="240" w:lineRule="auto"/>
        <w:rPr>
          <w:rFonts w:ascii="Times New Roman" w:eastAsia="Times New Roman" w:hAnsi="Times New Roman" w:cs="Times New Roman"/>
          <w:color w:val="000000"/>
          <w:sz w:val="24"/>
          <w:szCs w:val="24"/>
        </w:rPr>
      </w:pPr>
      <w:r w:rsidRPr="006217EE">
        <w:rPr>
          <w:rFonts w:ascii="Times New Roman" w:eastAsia="Times New Roman" w:hAnsi="Times New Roman" w:cs="Times New Roman"/>
          <w:b/>
          <w:color w:val="000000"/>
          <w:sz w:val="24"/>
          <w:szCs w:val="24"/>
        </w:rPr>
        <w:t xml:space="preserve">MAY 11 - </w:t>
      </w:r>
      <w:r w:rsidRPr="006217EE">
        <w:rPr>
          <w:rFonts w:ascii="Times New Roman" w:eastAsia="Times New Roman" w:hAnsi="Times New Roman" w:cs="Times New Roman"/>
          <w:color w:val="000000"/>
          <w:sz w:val="24"/>
          <w:szCs w:val="24"/>
        </w:rPr>
        <w:t>IASC</w:t>
      </w:r>
      <w:r w:rsidRPr="00162573">
        <w:rPr>
          <w:rFonts w:ascii="Times New Roman" w:eastAsia="Times New Roman" w:hAnsi="Times New Roman" w:cs="Times New Roman"/>
          <w:color w:val="000000"/>
          <w:sz w:val="24"/>
          <w:szCs w:val="24"/>
        </w:rPr>
        <w:t> will prov</w:t>
      </w:r>
      <w:r w:rsidRPr="006217EE">
        <w:rPr>
          <w:rFonts w:ascii="Times New Roman" w:eastAsia="Times New Roman" w:hAnsi="Times New Roman" w:cs="Times New Roman"/>
          <w:color w:val="000000"/>
          <w:sz w:val="24"/>
          <w:szCs w:val="24"/>
        </w:rPr>
        <w:t>ide feedback on drafts by this date!</w:t>
      </w:r>
    </w:p>
    <w:p w:rsidR="00162573" w:rsidRPr="00162573" w:rsidRDefault="00162573" w:rsidP="00162573">
      <w:pPr>
        <w:shd w:val="clear" w:color="auto" w:fill="FFFFFF"/>
        <w:spacing w:after="0" w:line="240" w:lineRule="auto"/>
        <w:rPr>
          <w:rFonts w:ascii="Times New Roman" w:eastAsia="Times New Roman" w:hAnsi="Times New Roman" w:cs="Times New Roman"/>
          <w:color w:val="000000"/>
          <w:sz w:val="24"/>
          <w:szCs w:val="24"/>
        </w:rPr>
      </w:pPr>
    </w:p>
    <w:p w:rsidR="00162573" w:rsidRPr="00162573" w:rsidRDefault="00162573" w:rsidP="00162573">
      <w:pPr>
        <w:shd w:val="clear" w:color="auto" w:fill="FFFFFF"/>
        <w:spacing w:after="0" w:line="240" w:lineRule="auto"/>
        <w:rPr>
          <w:rFonts w:ascii="Times New Roman" w:eastAsia="Times New Roman" w:hAnsi="Times New Roman" w:cs="Times New Roman"/>
          <w:color w:val="000000"/>
          <w:sz w:val="24"/>
          <w:szCs w:val="24"/>
        </w:rPr>
      </w:pPr>
      <w:r w:rsidRPr="006217EE">
        <w:rPr>
          <w:rFonts w:ascii="Times New Roman" w:eastAsia="Times New Roman" w:hAnsi="Times New Roman" w:cs="Times New Roman"/>
          <w:b/>
          <w:color w:val="000000"/>
          <w:sz w:val="24"/>
          <w:szCs w:val="24"/>
        </w:rPr>
        <w:t xml:space="preserve">JUNE 11 - </w:t>
      </w:r>
      <w:r w:rsidRPr="00162573">
        <w:rPr>
          <w:rFonts w:ascii="Times New Roman" w:eastAsia="Times New Roman" w:hAnsi="Times New Roman" w:cs="Times New Roman"/>
          <w:color w:val="000000"/>
          <w:sz w:val="24"/>
          <w:szCs w:val="24"/>
        </w:rPr>
        <w:t xml:space="preserve">Final drafts of 5 year plans are due </w:t>
      </w:r>
      <w:r w:rsidRPr="006217EE">
        <w:rPr>
          <w:rFonts w:ascii="Times New Roman" w:eastAsia="Times New Roman" w:hAnsi="Times New Roman" w:cs="Times New Roman"/>
          <w:color w:val="000000"/>
          <w:sz w:val="24"/>
          <w:szCs w:val="24"/>
        </w:rPr>
        <w:t>to IASC/Scott Davis</w:t>
      </w:r>
    </w:p>
    <w:p w:rsidR="006217EE" w:rsidRDefault="006217EE">
      <w:pPr>
        <w:rPr>
          <w:rFonts w:ascii="Times New Roman" w:hAnsi="Times New Roman" w:cs="Times New Roman"/>
        </w:rPr>
      </w:pPr>
    </w:p>
    <w:p w:rsidR="003E22AE" w:rsidRPr="006217EE" w:rsidRDefault="003E22AE">
      <w:pPr>
        <w:rPr>
          <w:rFonts w:ascii="Times New Roman" w:hAnsi="Times New Roman" w:cs="Times New Roman"/>
        </w:rPr>
      </w:pPr>
    </w:p>
    <w:p w:rsidR="006217EE" w:rsidRPr="006217EE" w:rsidRDefault="006217EE" w:rsidP="006217EE">
      <w:pPr>
        <w:rPr>
          <w:rFonts w:ascii="Times New Roman" w:hAnsi="Times New Roman" w:cs="Times New Roman"/>
          <w:b/>
          <w:sz w:val="32"/>
          <w:u w:val="single"/>
        </w:rPr>
      </w:pPr>
      <w:r w:rsidRPr="006217EE">
        <w:rPr>
          <w:rFonts w:ascii="Times New Roman" w:hAnsi="Times New Roman" w:cs="Times New Roman"/>
          <w:b/>
          <w:sz w:val="32"/>
          <w:u w:val="single"/>
        </w:rPr>
        <w:t>Expectations for 5 year plans:</w:t>
      </w:r>
    </w:p>
    <w:p w:rsidR="006217EE" w:rsidRDefault="006217EE" w:rsidP="006217EE">
      <w:pPr>
        <w:pStyle w:val="ListParagraph"/>
        <w:numPr>
          <w:ilvl w:val="0"/>
          <w:numId w:val="2"/>
        </w:numPr>
        <w:rPr>
          <w:rFonts w:ascii="Times New Roman" w:hAnsi="Times New Roman" w:cs="Times New Roman"/>
        </w:rPr>
      </w:pPr>
      <w:r w:rsidRPr="006217EE">
        <w:rPr>
          <w:rFonts w:ascii="Times New Roman" w:hAnsi="Times New Roman" w:cs="Times New Roman"/>
        </w:rPr>
        <w:t>You should have the outline of the plan turned in so that when the next year begins, you can begin working on the details (creating the rubric, writing the question, norming, etc.) but the plan is already in place!</w:t>
      </w:r>
      <w:r>
        <w:rPr>
          <w:rFonts w:ascii="Times New Roman" w:hAnsi="Times New Roman" w:cs="Times New Roman"/>
        </w:rPr>
        <w:t xml:space="preserve"> See an example below.</w:t>
      </w:r>
    </w:p>
    <w:p w:rsidR="006217EE" w:rsidRPr="006217EE" w:rsidRDefault="006217EE" w:rsidP="006217EE">
      <w:pPr>
        <w:pStyle w:val="ListParagraph"/>
        <w:rPr>
          <w:rFonts w:ascii="Times New Roman" w:hAnsi="Times New Roman" w:cs="Times New Roman"/>
        </w:rPr>
      </w:pPr>
    </w:p>
    <w:p w:rsidR="006217EE" w:rsidRDefault="006217EE" w:rsidP="006217EE">
      <w:pPr>
        <w:pStyle w:val="ListParagraph"/>
        <w:numPr>
          <w:ilvl w:val="0"/>
          <w:numId w:val="2"/>
        </w:numPr>
        <w:rPr>
          <w:rFonts w:ascii="Times New Roman" w:hAnsi="Times New Roman" w:cs="Times New Roman"/>
        </w:rPr>
      </w:pPr>
      <w:r w:rsidRPr="006217EE">
        <w:rPr>
          <w:rFonts w:ascii="Times New Roman" w:hAnsi="Times New Roman" w:cs="Times New Roman"/>
        </w:rPr>
        <w:t>Once you have done the “heavy lifting</w:t>
      </w:r>
      <w:r>
        <w:rPr>
          <w:rFonts w:ascii="Times New Roman" w:hAnsi="Times New Roman" w:cs="Times New Roman"/>
        </w:rPr>
        <w:t>” now/during</w:t>
      </w:r>
      <w:r w:rsidRPr="006217EE">
        <w:rPr>
          <w:rFonts w:ascii="Times New Roman" w:hAnsi="Times New Roman" w:cs="Times New Roman"/>
        </w:rPr>
        <w:t xml:space="preserve"> the next 5 years, assessment work gets easier and eas</w:t>
      </w:r>
      <w:r>
        <w:rPr>
          <w:rFonts w:ascii="Times New Roman" w:hAnsi="Times New Roman" w:cs="Times New Roman"/>
        </w:rPr>
        <w:t xml:space="preserve">ier! You can repeat the </w:t>
      </w:r>
      <w:r w:rsidR="00962756">
        <w:rPr>
          <w:rFonts w:ascii="Times New Roman" w:hAnsi="Times New Roman" w:cs="Times New Roman"/>
        </w:rPr>
        <w:t>process to measure improvements, and create more meaningful projects!</w:t>
      </w:r>
    </w:p>
    <w:p w:rsidR="006217EE" w:rsidRPr="006217EE" w:rsidRDefault="006217EE" w:rsidP="006217EE">
      <w:pPr>
        <w:pStyle w:val="ListParagraph"/>
        <w:rPr>
          <w:rFonts w:ascii="Times New Roman" w:hAnsi="Times New Roman" w:cs="Times New Roman"/>
        </w:rPr>
      </w:pPr>
    </w:p>
    <w:p w:rsidR="006217EE" w:rsidRPr="006217EE" w:rsidRDefault="006217EE" w:rsidP="006217EE">
      <w:pPr>
        <w:pStyle w:val="ListParagraph"/>
        <w:numPr>
          <w:ilvl w:val="0"/>
          <w:numId w:val="2"/>
        </w:numPr>
        <w:rPr>
          <w:rFonts w:ascii="Times New Roman" w:hAnsi="Times New Roman" w:cs="Times New Roman"/>
        </w:rPr>
      </w:pPr>
      <w:r w:rsidRPr="006217EE">
        <w:rPr>
          <w:rFonts w:ascii="Times New Roman" w:hAnsi="Times New Roman" w:cs="Times New Roman"/>
        </w:rPr>
        <w:t xml:space="preserve">Make sure you </w:t>
      </w:r>
      <w:r w:rsidR="00955A9A">
        <w:rPr>
          <w:rFonts w:ascii="Times New Roman" w:hAnsi="Times New Roman" w:cs="Times New Roman"/>
        </w:rPr>
        <w:t>do something with</w:t>
      </w:r>
      <w:r w:rsidRPr="006217EE">
        <w:rPr>
          <w:rFonts w:ascii="Times New Roman" w:hAnsi="Times New Roman" w:cs="Times New Roman"/>
        </w:rPr>
        <w:t xml:space="preserve"> your data! Make the assessment project meaningful, rather than a box to check. Even minor insights that lead to improvement </w:t>
      </w:r>
      <w:r w:rsidR="00962756">
        <w:rPr>
          <w:rFonts w:ascii="Times New Roman" w:hAnsi="Times New Roman" w:cs="Times New Roman"/>
        </w:rPr>
        <w:t xml:space="preserve">are </w:t>
      </w:r>
      <w:r w:rsidRPr="006217EE">
        <w:rPr>
          <w:rFonts w:ascii="Times New Roman" w:hAnsi="Times New Roman" w:cs="Times New Roman"/>
        </w:rPr>
        <w:t>lead</w:t>
      </w:r>
      <w:r w:rsidR="00962756">
        <w:rPr>
          <w:rFonts w:ascii="Times New Roman" w:hAnsi="Times New Roman" w:cs="Times New Roman"/>
        </w:rPr>
        <w:t>ing</w:t>
      </w:r>
      <w:r w:rsidRPr="006217EE">
        <w:rPr>
          <w:rFonts w:ascii="Times New Roman" w:hAnsi="Times New Roman" w:cs="Times New Roman"/>
        </w:rPr>
        <w:t xml:space="preserve"> to improvement!</w:t>
      </w:r>
    </w:p>
    <w:p w:rsidR="00162573" w:rsidRPr="006217EE" w:rsidRDefault="00162573">
      <w:pPr>
        <w:rPr>
          <w:rFonts w:ascii="Times New Roman" w:hAnsi="Times New Roman" w:cs="Times New Roman"/>
        </w:rPr>
      </w:pPr>
    </w:p>
    <w:p w:rsidR="006217EE" w:rsidRPr="006217EE" w:rsidRDefault="006217EE">
      <w:pPr>
        <w:rPr>
          <w:rFonts w:ascii="Times New Roman" w:hAnsi="Times New Roman" w:cs="Times New Roman"/>
          <w:sz w:val="32"/>
          <w:u w:val="single"/>
        </w:rPr>
      </w:pPr>
      <w:r w:rsidRPr="006217EE">
        <w:rPr>
          <w:rFonts w:ascii="Times New Roman" w:hAnsi="Times New Roman" w:cs="Times New Roman"/>
          <w:b/>
          <w:sz w:val="32"/>
          <w:u w:val="single"/>
        </w:rPr>
        <w:t>Other things to Note:</w:t>
      </w:r>
    </w:p>
    <w:p w:rsidR="007330D8" w:rsidRDefault="007330D8" w:rsidP="006217EE">
      <w:pPr>
        <w:pStyle w:val="ListParagraph"/>
        <w:numPr>
          <w:ilvl w:val="0"/>
          <w:numId w:val="1"/>
        </w:numPr>
        <w:rPr>
          <w:rFonts w:ascii="Times New Roman" w:hAnsi="Times New Roman" w:cs="Times New Roman"/>
        </w:rPr>
      </w:pPr>
      <w:r>
        <w:rPr>
          <w:rFonts w:ascii="Times New Roman" w:hAnsi="Times New Roman" w:cs="Times New Roman"/>
        </w:rPr>
        <w:t xml:space="preserve">You should be working on your PLO assessment project for this year (collecting the data), and will report out the results next fall with Program Review. </w:t>
      </w:r>
    </w:p>
    <w:p w:rsidR="007330D8" w:rsidRDefault="007330D8" w:rsidP="007330D8">
      <w:pPr>
        <w:pStyle w:val="ListParagraph"/>
        <w:rPr>
          <w:rFonts w:ascii="Times New Roman" w:hAnsi="Times New Roman" w:cs="Times New Roman"/>
        </w:rPr>
      </w:pPr>
    </w:p>
    <w:p w:rsidR="00162573" w:rsidRPr="006217EE" w:rsidRDefault="006217EE" w:rsidP="006217EE">
      <w:pPr>
        <w:pStyle w:val="ListParagraph"/>
        <w:numPr>
          <w:ilvl w:val="0"/>
          <w:numId w:val="1"/>
        </w:numPr>
        <w:rPr>
          <w:rFonts w:ascii="Times New Roman" w:hAnsi="Times New Roman" w:cs="Times New Roman"/>
        </w:rPr>
      </w:pPr>
      <w:r>
        <w:rPr>
          <w:rFonts w:ascii="Times New Roman" w:hAnsi="Times New Roman" w:cs="Times New Roman"/>
        </w:rPr>
        <w:t>T</w:t>
      </w:r>
      <w:r w:rsidR="00162573" w:rsidRPr="006217EE">
        <w:rPr>
          <w:rFonts w:ascii="Times New Roman" w:hAnsi="Times New Roman" w:cs="Times New Roman"/>
        </w:rPr>
        <w:t>he</w:t>
      </w:r>
      <w:r w:rsidRPr="006217EE">
        <w:rPr>
          <w:rFonts w:ascii="Times New Roman" w:hAnsi="Times New Roman" w:cs="Times New Roman"/>
        </w:rPr>
        <w:t xml:space="preserve"> 5 year plans</w:t>
      </w:r>
      <w:r w:rsidR="00162573" w:rsidRPr="006217EE">
        <w:rPr>
          <w:rFonts w:ascii="Times New Roman" w:hAnsi="Times New Roman" w:cs="Times New Roman"/>
        </w:rPr>
        <w:t xml:space="preserve"> </w:t>
      </w:r>
      <w:r w:rsidRPr="006217EE">
        <w:rPr>
          <w:rFonts w:ascii="Times New Roman" w:hAnsi="Times New Roman" w:cs="Times New Roman"/>
        </w:rPr>
        <w:t>should NOT be something tackled</w:t>
      </w:r>
      <w:r w:rsidR="00162573" w:rsidRPr="006217EE">
        <w:rPr>
          <w:rFonts w:ascii="Times New Roman" w:hAnsi="Times New Roman" w:cs="Times New Roman"/>
        </w:rPr>
        <w:t xml:space="preserve"> by the department chair a</w:t>
      </w:r>
      <w:r w:rsidR="003E22AE">
        <w:rPr>
          <w:rFonts w:ascii="Times New Roman" w:hAnsi="Times New Roman" w:cs="Times New Roman"/>
        </w:rPr>
        <w:t>lone. Many departments have an a</w:t>
      </w:r>
      <w:r w:rsidR="00162573" w:rsidRPr="006217EE">
        <w:rPr>
          <w:rFonts w:ascii="Times New Roman" w:hAnsi="Times New Roman" w:cs="Times New Roman"/>
        </w:rPr>
        <w:t xml:space="preserve">ssessment </w:t>
      </w:r>
      <w:r w:rsidR="003E22AE">
        <w:rPr>
          <w:rFonts w:ascii="Times New Roman" w:hAnsi="Times New Roman" w:cs="Times New Roman"/>
        </w:rPr>
        <w:t>lead</w:t>
      </w:r>
      <w:r w:rsidR="00162573" w:rsidRPr="006217EE">
        <w:rPr>
          <w:rFonts w:ascii="Times New Roman" w:hAnsi="Times New Roman" w:cs="Times New Roman"/>
        </w:rPr>
        <w:t xml:space="preserve"> (perhaps</w:t>
      </w:r>
      <w:r w:rsidR="00F704B3">
        <w:rPr>
          <w:rFonts w:ascii="Times New Roman" w:hAnsi="Times New Roman" w:cs="Times New Roman"/>
        </w:rPr>
        <w:t xml:space="preserve"> an</w:t>
      </w:r>
      <w:r w:rsidR="00162573" w:rsidRPr="006217EE">
        <w:rPr>
          <w:rFonts w:ascii="Times New Roman" w:hAnsi="Times New Roman" w:cs="Times New Roman"/>
        </w:rPr>
        <w:t xml:space="preserve"> IASC representative), some rotate the assessment lead, etc. </w:t>
      </w:r>
    </w:p>
    <w:p w:rsidR="00162573" w:rsidRPr="006217EE" w:rsidRDefault="00162573" w:rsidP="006217EE">
      <w:pPr>
        <w:pStyle w:val="ListParagraph"/>
        <w:numPr>
          <w:ilvl w:val="1"/>
          <w:numId w:val="1"/>
        </w:numPr>
        <w:rPr>
          <w:rFonts w:ascii="Times New Roman" w:hAnsi="Times New Roman" w:cs="Times New Roman"/>
        </w:rPr>
      </w:pPr>
      <w:r w:rsidRPr="006217EE">
        <w:rPr>
          <w:rFonts w:ascii="Times New Roman" w:hAnsi="Times New Roman" w:cs="Times New Roman"/>
        </w:rPr>
        <w:t>Chairs have a bunch on their plate already, you are our best avenue for distributing information!</w:t>
      </w:r>
    </w:p>
    <w:p w:rsidR="006217EE" w:rsidRPr="006217EE" w:rsidRDefault="006217EE" w:rsidP="006217EE">
      <w:pPr>
        <w:pStyle w:val="ListParagraph"/>
        <w:numPr>
          <w:ilvl w:val="1"/>
          <w:numId w:val="1"/>
        </w:numPr>
        <w:rPr>
          <w:rFonts w:ascii="Times New Roman" w:hAnsi="Times New Roman" w:cs="Times New Roman"/>
        </w:rPr>
      </w:pPr>
      <w:r w:rsidRPr="006217EE">
        <w:rPr>
          <w:rFonts w:ascii="Times New Roman" w:hAnsi="Times New Roman" w:cs="Times New Roman"/>
        </w:rPr>
        <w:t>Work with your IASC representative, Scott</w:t>
      </w:r>
      <w:r w:rsidR="00CB67E7">
        <w:rPr>
          <w:rFonts w:ascii="Times New Roman" w:hAnsi="Times New Roman" w:cs="Times New Roman"/>
        </w:rPr>
        <w:t xml:space="preserve"> Davis</w:t>
      </w:r>
      <w:r w:rsidRPr="006217EE">
        <w:rPr>
          <w:rFonts w:ascii="Times New Roman" w:hAnsi="Times New Roman" w:cs="Times New Roman"/>
        </w:rPr>
        <w:t>, use the instructional assessment canvas page for resources, etc. to make this process easier!</w:t>
      </w:r>
    </w:p>
    <w:p w:rsidR="006217EE" w:rsidRPr="006217EE" w:rsidRDefault="006217EE" w:rsidP="006217EE">
      <w:pPr>
        <w:pStyle w:val="ListParagraph"/>
        <w:ind w:left="1440"/>
        <w:rPr>
          <w:rFonts w:ascii="Times New Roman" w:hAnsi="Times New Roman" w:cs="Times New Roman"/>
        </w:rPr>
      </w:pPr>
    </w:p>
    <w:p w:rsidR="006217EE" w:rsidRPr="006217EE" w:rsidRDefault="006217EE" w:rsidP="006217EE">
      <w:pPr>
        <w:pStyle w:val="ListParagraph"/>
        <w:numPr>
          <w:ilvl w:val="0"/>
          <w:numId w:val="1"/>
        </w:numPr>
        <w:rPr>
          <w:rFonts w:ascii="Times New Roman" w:hAnsi="Times New Roman" w:cs="Times New Roman"/>
        </w:rPr>
      </w:pPr>
      <w:r w:rsidRPr="006217EE">
        <w:rPr>
          <w:rFonts w:ascii="Times New Roman" w:hAnsi="Times New Roman" w:cs="Times New Roman"/>
        </w:rPr>
        <w:t xml:space="preserve">You will report out your results from this year (2017-2018 academic year) with your program review next academic year (2018-2019). </w:t>
      </w:r>
    </w:p>
    <w:p w:rsidR="006217EE" w:rsidRPr="006217EE" w:rsidRDefault="006217EE" w:rsidP="006217EE">
      <w:pPr>
        <w:pStyle w:val="ListParagraph"/>
        <w:rPr>
          <w:rFonts w:ascii="Times New Roman" w:hAnsi="Times New Roman" w:cs="Times New Roman"/>
        </w:rPr>
      </w:pPr>
    </w:p>
    <w:p w:rsidR="006217EE" w:rsidRPr="006217EE" w:rsidRDefault="006217EE" w:rsidP="006217EE">
      <w:pPr>
        <w:pStyle w:val="ListParagraph"/>
        <w:numPr>
          <w:ilvl w:val="0"/>
          <w:numId w:val="1"/>
        </w:numPr>
        <w:rPr>
          <w:rFonts w:ascii="Times New Roman" w:hAnsi="Times New Roman" w:cs="Times New Roman"/>
        </w:rPr>
      </w:pPr>
      <w:r w:rsidRPr="006217EE">
        <w:rPr>
          <w:rFonts w:ascii="Times New Roman" w:hAnsi="Times New Roman" w:cs="Times New Roman"/>
        </w:rPr>
        <w:t xml:space="preserve">Be sure to include/consider how you will close the loop and make the project meaningful! </w:t>
      </w:r>
    </w:p>
    <w:p w:rsidR="00162573" w:rsidRPr="006217EE" w:rsidRDefault="00162573">
      <w:pPr>
        <w:rPr>
          <w:rFonts w:ascii="Times New Roman" w:hAnsi="Times New Roman" w:cs="Times New Roman"/>
        </w:rPr>
      </w:pPr>
    </w:p>
    <w:p w:rsidR="00583D10" w:rsidRDefault="00583D10" w:rsidP="00CB67E7">
      <w:pPr>
        <w:rPr>
          <w:rFonts w:ascii="Times New Roman" w:hAnsi="Times New Roman" w:cs="Times New Roman"/>
        </w:rPr>
      </w:pPr>
    </w:p>
    <w:p w:rsidR="00962756" w:rsidRDefault="00962756" w:rsidP="00CB67E7">
      <w:pPr>
        <w:rPr>
          <w:rFonts w:ascii="Times New Roman" w:hAnsi="Times New Roman" w:cs="Times New Roman"/>
        </w:rPr>
      </w:pPr>
    </w:p>
    <w:p w:rsidR="00962756" w:rsidRDefault="00962756" w:rsidP="00CB67E7">
      <w:pPr>
        <w:rPr>
          <w:rFonts w:ascii="Times New Roman" w:hAnsi="Times New Roman" w:cs="Times New Roman"/>
        </w:rPr>
      </w:pPr>
    </w:p>
    <w:p w:rsidR="00F704B3" w:rsidRDefault="00F704B3" w:rsidP="00CB67E7">
      <w:pPr>
        <w:rPr>
          <w:rFonts w:ascii="Times New Roman" w:hAnsi="Times New Roman" w:cs="Times New Roman"/>
        </w:rPr>
      </w:pPr>
    </w:p>
    <w:p w:rsidR="00962756" w:rsidRDefault="00962756" w:rsidP="00CB67E7">
      <w:pPr>
        <w:rPr>
          <w:rFonts w:ascii="Times New Roman" w:hAnsi="Times New Roman" w:cs="Times New Roman"/>
        </w:rPr>
      </w:pPr>
    </w:p>
    <w:p w:rsidR="00962756" w:rsidRDefault="00962756" w:rsidP="00CB67E7">
      <w:pPr>
        <w:rPr>
          <w:rFonts w:ascii="Times New Roman" w:hAnsi="Times New Roman" w:cs="Times New Roman"/>
        </w:rPr>
      </w:pPr>
    </w:p>
    <w:p w:rsidR="00416216" w:rsidRPr="00416216" w:rsidRDefault="00416216" w:rsidP="00416216">
      <w:pPr>
        <w:spacing w:beforeAutospacing="1" w:after="0" w:afterAutospacing="1" w:line="240" w:lineRule="auto"/>
        <w:textAlignment w:val="baseline"/>
        <w:rPr>
          <w:rFonts w:ascii="Segoe UI" w:eastAsia="Times New Roman" w:hAnsi="Segoe UI" w:cs="Segoe UI"/>
          <w:b/>
          <w:sz w:val="18"/>
          <w:szCs w:val="18"/>
        </w:rPr>
      </w:pPr>
      <w:r w:rsidRPr="003E22AE">
        <w:rPr>
          <w:rFonts w:ascii="Times New Roman" w:eastAsia="Times New Roman" w:hAnsi="Times New Roman" w:cs="Times New Roman"/>
          <w:b/>
          <w:sz w:val="24"/>
          <w:szCs w:val="24"/>
        </w:rPr>
        <w:t>HIM BAS Program Assessment Plan (5 year) </w:t>
      </w:r>
    </w:p>
    <w:tbl>
      <w:tblPr>
        <w:tblW w:w="1070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162"/>
        <w:gridCol w:w="1440"/>
        <w:gridCol w:w="1440"/>
        <w:gridCol w:w="1800"/>
        <w:gridCol w:w="1620"/>
        <w:gridCol w:w="1676"/>
        <w:gridCol w:w="1564"/>
      </w:tblGrid>
      <w:tr w:rsidR="00675557" w:rsidRPr="00416216" w:rsidTr="00675557">
        <w:tc>
          <w:tcPr>
            <w:tcW w:w="1162" w:type="dxa"/>
            <w:tcBorders>
              <w:top w:val="single" w:sz="6" w:space="0" w:color="auto"/>
              <w:left w:val="single" w:sz="6" w:space="0" w:color="auto"/>
              <w:bottom w:val="single" w:sz="6" w:space="0" w:color="auto"/>
              <w:right w:val="single" w:sz="6" w:space="0" w:color="auto"/>
            </w:tcBorders>
            <w:shd w:val="clear" w:color="auto" w:fill="auto"/>
            <w:hideMark/>
          </w:tcPr>
          <w:p w:rsidR="00675557" w:rsidRPr="00416216" w:rsidRDefault="00675557" w:rsidP="00416216">
            <w:pPr>
              <w:spacing w:beforeAutospacing="1" w:after="0" w:afterAutospacing="1" w:line="240" w:lineRule="auto"/>
              <w:textAlignment w:val="baseline"/>
              <w:rPr>
                <w:rFonts w:ascii="Times New Roman" w:eastAsia="Times New Roman" w:hAnsi="Times New Roman" w:cs="Times New Roman"/>
                <w:sz w:val="24"/>
                <w:szCs w:val="24"/>
              </w:rPr>
            </w:pPr>
            <w:r w:rsidRPr="00416216">
              <w:rPr>
                <w:rFonts w:ascii="Times New Roman" w:eastAsia="Times New Roman" w:hAnsi="Times New Roman" w:cs="Times New Roman"/>
                <w:sz w:val="24"/>
                <w:szCs w:val="24"/>
              </w:rPr>
              <w:t>Year </w:t>
            </w:r>
          </w:p>
        </w:tc>
        <w:tc>
          <w:tcPr>
            <w:tcW w:w="1440" w:type="dxa"/>
            <w:tcBorders>
              <w:top w:val="single" w:sz="6" w:space="0" w:color="auto"/>
              <w:left w:val="outset" w:sz="6" w:space="0" w:color="auto"/>
              <w:bottom w:val="single" w:sz="6" w:space="0" w:color="auto"/>
              <w:right w:val="single" w:sz="6" w:space="0" w:color="auto"/>
            </w:tcBorders>
            <w:shd w:val="clear" w:color="auto" w:fill="auto"/>
            <w:hideMark/>
          </w:tcPr>
          <w:p w:rsidR="00675557" w:rsidRPr="00416216" w:rsidRDefault="00675557" w:rsidP="00416216">
            <w:pPr>
              <w:spacing w:beforeAutospacing="1" w:after="0" w:afterAutospacing="1" w:line="240" w:lineRule="auto"/>
              <w:textAlignment w:val="baseline"/>
              <w:rPr>
                <w:rFonts w:ascii="Times New Roman" w:eastAsia="Times New Roman" w:hAnsi="Times New Roman" w:cs="Times New Roman"/>
                <w:sz w:val="24"/>
                <w:szCs w:val="24"/>
              </w:rPr>
            </w:pPr>
            <w:r w:rsidRPr="00416216">
              <w:rPr>
                <w:rFonts w:ascii="Times New Roman" w:eastAsia="Times New Roman" w:hAnsi="Times New Roman" w:cs="Times New Roman"/>
                <w:sz w:val="24"/>
                <w:szCs w:val="24"/>
              </w:rPr>
              <w:t>1  </w:t>
            </w:r>
          </w:p>
          <w:p w:rsidR="00675557" w:rsidRPr="00416216" w:rsidRDefault="00675557" w:rsidP="00416216">
            <w:pPr>
              <w:spacing w:beforeAutospacing="1" w:after="0" w:afterAutospacing="1" w:line="240" w:lineRule="auto"/>
              <w:textAlignment w:val="baseline"/>
              <w:rPr>
                <w:rFonts w:ascii="Times New Roman" w:eastAsia="Times New Roman" w:hAnsi="Times New Roman" w:cs="Times New Roman"/>
                <w:sz w:val="24"/>
                <w:szCs w:val="24"/>
              </w:rPr>
            </w:pPr>
            <w:r w:rsidRPr="00416216">
              <w:rPr>
                <w:rFonts w:ascii="Times New Roman" w:eastAsia="Times New Roman" w:hAnsi="Times New Roman" w:cs="Times New Roman"/>
                <w:sz w:val="24"/>
                <w:szCs w:val="24"/>
              </w:rPr>
              <w:t>AY 17-18 </w:t>
            </w:r>
          </w:p>
        </w:tc>
        <w:tc>
          <w:tcPr>
            <w:tcW w:w="1440" w:type="dxa"/>
            <w:tcBorders>
              <w:top w:val="single" w:sz="6" w:space="0" w:color="auto"/>
              <w:left w:val="outset" w:sz="6" w:space="0" w:color="auto"/>
              <w:bottom w:val="single" w:sz="6" w:space="0" w:color="auto"/>
              <w:right w:val="single" w:sz="6" w:space="0" w:color="auto"/>
            </w:tcBorders>
            <w:shd w:val="clear" w:color="auto" w:fill="auto"/>
            <w:hideMark/>
          </w:tcPr>
          <w:p w:rsidR="00675557" w:rsidRPr="00416216" w:rsidRDefault="00675557" w:rsidP="00416216">
            <w:pPr>
              <w:spacing w:beforeAutospacing="1" w:after="0" w:afterAutospacing="1" w:line="240" w:lineRule="auto"/>
              <w:textAlignment w:val="baseline"/>
              <w:rPr>
                <w:rFonts w:ascii="Times New Roman" w:eastAsia="Times New Roman" w:hAnsi="Times New Roman" w:cs="Times New Roman"/>
                <w:sz w:val="24"/>
                <w:szCs w:val="24"/>
              </w:rPr>
            </w:pPr>
            <w:r w:rsidRPr="00416216">
              <w:rPr>
                <w:rFonts w:ascii="Times New Roman" w:eastAsia="Times New Roman" w:hAnsi="Times New Roman" w:cs="Times New Roman"/>
                <w:sz w:val="24"/>
                <w:szCs w:val="24"/>
              </w:rPr>
              <w:t>2 </w:t>
            </w:r>
          </w:p>
          <w:p w:rsidR="00675557" w:rsidRPr="00416216" w:rsidRDefault="00675557" w:rsidP="00416216">
            <w:pPr>
              <w:spacing w:beforeAutospacing="1" w:after="0" w:afterAutospacing="1" w:line="240" w:lineRule="auto"/>
              <w:textAlignment w:val="baseline"/>
              <w:rPr>
                <w:rFonts w:ascii="Times New Roman" w:eastAsia="Times New Roman" w:hAnsi="Times New Roman" w:cs="Times New Roman"/>
                <w:sz w:val="24"/>
                <w:szCs w:val="24"/>
              </w:rPr>
            </w:pPr>
            <w:r w:rsidRPr="00416216">
              <w:rPr>
                <w:rFonts w:ascii="Times New Roman" w:eastAsia="Times New Roman" w:hAnsi="Times New Roman" w:cs="Times New Roman"/>
                <w:sz w:val="24"/>
                <w:szCs w:val="24"/>
              </w:rPr>
              <w:t>AY 18-19 </w:t>
            </w:r>
          </w:p>
        </w:tc>
        <w:tc>
          <w:tcPr>
            <w:tcW w:w="1800" w:type="dxa"/>
            <w:tcBorders>
              <w:top w:val="single" w:sz="6" w:space="0" w:color="auto"/>
              <w:left w:val="outset" w:sz="6" w:space="0" w:color="auto"/>
              <w:bottom w:val="single" w:sz="6" w:space="0" w:color="auto"/>
              <w:right w:val="single" w:sz="6" w:space="0" w:color="auto"/>
            </w:tcBorders>
            <w:shd w:val="clear" w:color="auto" w:fill="auto"/>
            <w:hideMark/>
          </w:tcPr>
          <w:p w:rsidR="00675557" w:rsidRPr="00416216" w:rsidRDefault="00675557" w:rsidP="00416216">
            <w:pPr>
              <w:spacing w:beforeAutospacing="1" w:after="0" w:afterAutospacing="1" w:line="240" w:lineRule="auto"/>
              <w:textAlignment w:val="baseline"/>
              <w:rPr>
                <w:rFonts w:ascii="Times New Roman" w:eastAsia="Times New Roman" w:hAnsi="Times New Roman" w:cs="Times New Roman"/>
                <w:sz w:val="24"/>
                <w:szCs w:val="24"/>
              </w:rPr>
            </w:pPr>
            <w:r w:rsidRPr="00416216">
              <w:rPr>
                <w:rFonts w:ascii="Times New Roman" w:eastAsia="Times New Roman" w:hAnsi="Times New Roman" w:cs="Times New Roman"/>
                <w:sz w:val="24"/>
                <w:szCs w:val="24"/>
              </w:rPr>
              <w:t>3 </w:t>
            </w:r>
          </w:p>
          <w:p w:rsidR="00675557" w:rsidRPr="00416216" w:rsidRDefault="00675557" w:rsidP="00416216">
            <w:pPr>
              <w:spacing w:beforeAutospacing="1" w:after="0" w:afterAutospacing="1" w:line="240" w:lineRule="auto"/>
              <w:textAlignment w:val="baseline"/>
              <w:rPr>
                <w:rFonts w:ascii="Times New Roman" w:eastAsia="Times New Roman" w:hAnsi="Times New Roman" w:cs="Times New Roman"/>
                <w:sz w:val="24"/>
                <w:szCs w:val="24"/>
              </w:rPr>
            </w:pPr>
            <w:r w:rsidRPr="00416216">
              <w:rPr>
                <w:rFonts w:ascii="Times New Roman" w:eastAsia="Times New Roman" w:hAnsi="Times New Roman" w:cs="Times New Roman"/>
                <w:sz w:val="24"/>
                <w:szCs w:val="24"/>
              </w:rPr>
              <w:t>AY 19-20 </w:t>
            </w:r>
          </w:p>
        </w:tc>
        <w:tc>
          <w:tcPr>
            <w:tcW w:w="3296" w:type="dxa"/>
            <w:gridSpan w:val="2"/>
            <w:tcBorders>
              <w:top w:val="single" w:sz="6" w:space="0" w:color="auto"/>
              <w:left w:val="outset" w:sz="6" w:space="0" w:color="auto"/>
              <w:bottom w:val="single" w:sz="6" w:space="0" w:color="auto"/>
              <w:right w:val="single" w:sz="6" w:space="0" w:color="auto"/>
            </w:tcBorders>
            <w:shd w:val="clear" w:color="auto" w:fill="auto"/>
            <w:hideMark/>
          </w:tcPr>
          <w:p w:rsidR="00675557" w:rsidRPr="00416216" w:rsidRDefault="00675557" w:rsidP="00416216">
            <w:pPr>
              <w:spacing w:beforeAutospacing="1" w:after="0" w:afterAutospacing="1" w:line="240" w:lineRule="auto"/>
              <w:textAlignment w:val="baseline"/>
              <w:rPr>
                <w:rFonts w:ascii="Times New Roman" w:eastAsia="Times New Roman" w:hAnsi="Times New Roman" w:cs="Times New Roman"/>
                <w:sz w:val="24"/>
                <w:szCs w:val="24"/>
              </w:rPr>
            </w:pPr>
            <w:r w:rsidRPr="00416216">
              <w:rPr>
                <w:rFonts w:ascii="Times New Roman" w:eastAsia="Times New Roman" w:hAnsi="Times New Roman" w:cs="Times New Roman"/>
                <w:sz w:val="24"/>
                <w:szCs w:val="24"/>
              </w:rPr>
              <w:t>4 </w:t>
            </w:r>
          </w:p>
          <w:p w:rsidR="00675557" w:rsidRPr="00416216" w:rsidRDefault="00675557" w:rsidP="00416216">
            <w:pPr>
              <w:spacing w:beforeAutospacing="1" w:after="0" w:afterAutospacing="1" w:line="240" w:lineRule="auto"/>
              <w:textAlignment w:val="baseline"/>
              <w:rPr>
                <w:rFonts w:ascii="Times New Roman" w:eastAsia="Times New Roman" w:hAnsi="Times New Roman" w:cs="Times New Roman"/>
                <w:sz w:val="24"/>
                <w:szCs w:val="24"/>
              </w:rPr>
            </w:pPr>
            <w:r w:rsidRPr="00416216">
              <w:rPr>
                <w:rFonts w:ascii="Times New Roman" w:eastAsia="Times New Roman" w:hAnsi="Times New Roman" w:cs="Times New Roman"/>
                <w:sz w:val="24"/>
                <w:szCs w:val="24"/>
              </w:rPr>
              <w:t>AY 20-21 </w:t>
            </w:r>
          </w:p>
        </w:tc>
        <w:tc>
          <w:tcPr>
            <w:tcW w:w="1564" w:type="dxa"/>
            <w:tcBorders>
              <w:top w:val="single" w:sz="6" w:space="0" w:color="auto"/>
              <w:left w:val="outset" w:sz="6" w:space="0" w:color="auto"/>
              <w:bottom w:val="single" w:sz="6" w:space="0" w:color="auto"/>
              <w:right w:val="single" w:sz="6" w:space="0" w:color="auto"/>
            </w:tcBorders>
            <w:shd w:val="clear" w:color="auto" w:fill="auto"/>
            <w:hideMark/>
          </w:tcPr>
          <w:p w:rsidR="00675557" w:rsidRPr="00416216" w:rsidRDefault="00675557" w:rsidP="00416216">
            <w:pPr>
              <w:spacing w:beforeAutospacing="1" w:after="0" w:afterAutospacing="1" w:line="240" w:lineRule="auto"/>
              <w:textAlignment w:val="baseline"/>
              <w:rPr>
                <w:rFonts w:ascii="Times New Roman" w:eastAsia="Times New Roman" w:hAnsi="Times New Roman" w:cs="Times New Roman"/>
                <w:sz w:val="24"/>
                <w:szCs w:val="24"/>
              </w:rPr>
            </w:pPr>
            <w:r w:rsidRPr="00416216">
              <w:rPr>
                <w:rFonts w:ascii="Times New Roman" w:eastAsia="Times New Roman" w:hAnsi="Times New Roman" w:cs="Times New Roman"/>
                <w:sz w:val="24"/>
                <w:szCs w:val="24"/>
              </w:rPr>
              <w:t>5 </w:t>
            </w:r>
          </w:p>
          <w:p w:rsidR="00675557" w:rsidRPr="00416216" w:rsidRDefault="00675557" w:rsidP="00416216">
            <w:pPr>
              <w:spacing w:beforeAutospacing="1" w:after="0" w:afterAutospacing="1" w:line="240" w:lineRule="auto"/>
              <w:textAlignment w:val="baseline"/>
              <w:rPr>
                <w:rFonts w:ascii="Times New Roman" w:eastAsia="Times New Roman" w:hAnsi="Times New Roman" w:cs="Times New Roman"/>
                <w:sz w:val="24"/>
                <w:szCs w:val="24"/>
              </w:rPr>
            </w:pPr>
            <w:r w:rsidRPr="00416216">
              <w:rPr>
                <w:rFonts w:ascii="Times New Roman" w:eastAsia="Times New Roman" w:hAnsi="Times New Roman" w:cs="Times New Roman"/>
                <w:sz w:val="24"/>
                <w:szCs w:val="24"/>
              </w:rPr>
              <w:t>AY 21-22 </w:t>
            </w:r>
          </w:p>
        </w:tc>
      </w:tr>
      <w:tr w:rsidR="00675557" w:rsidRPr="00416216" w:rsidTr="00675557">
        <w:tc>
          <w:tcPr>
            <w:tcW w:w="1162" w:type="dxa"/>
            <w:tcBorders>
              <w:top w:val="outset" w:sz="6" w:space="0" w:color="auto"/>
              <w:left w:val="single" w:sz="6" w:space="0" w:color="auto"/>
              <w:bottom w:val="single" w:sz="6" w:space="0" w:color="auto"/>
              <w:right w:val="single" w:sz="6" w:space="0" w:color="auto"/>
            </w:tcBorders>
            <w:shd w:val="clear" w:color="auto" w:fill="auto"/>
            <w:hideMark/>
          </w:tcPr>
          <w:p w:rsidR="00675557" w:rsidRPr="00416216" w:rsidRDefault="00675557" w:rsidP="00675557">
            <w:pPr>
              <w:spacing w:beforeAutospacing="1" w:after="0" w:afterAutospacing="1" w:line="240" w:lineRule="auto"/>
              <w:textAlignment w:val="baseline"/>
              <w:rPr>
                <w:rFonts w:ascii="Times New Roman" w:eastAsia="Times New Roman" w:hAnsi="Times New Roman" w:cs="Times New Roman"/>
                <w:sz w:val="24"/>
                <w:szCs w:val="24"/>
              </w:rPr>
            </w:pPr>
            <w:r w:rsidRPr="00416216">
              <w:rPr>
                <w:rFonts w:ascii="Times New Roman" w:eastAsia="Times New Roman" w:hAnsi="Times New Roman" w:cs="Times New Roman"/>
                <w:sz w:val="24"/>
                <w:szCs w:val="24"/>
              </w:rPr>
              <w:t>PLO </w:t>
            </w:r>
          </w:p>
        </w:tc>
        <w:tc>
          <w:tcPr>
            <w:tcW w:w="1440" w:type="dxa"/>
            <w:tcBorders>
              <w:top w:val="outset" w:sz="6" w:space="0" w:color="auto"/>
              <w:left w:val="outset" w:sz="6" w:space="0" w:color="auto"/>
              <w:bottom w:val="single" w:sz="6" w:space="0" w:color="auto"/>
              <w:right w:val="single" w:sz="6" w:space="0" w:color="auto"/>
            </w:tcBorders>
            <w:shd w:val="clear" w:color="auto" w:fill="auto"/>
            <w:hideMark/>
          </w:tcPr>
          <w:p w:rsidR="00675557" w:rsidRPr="00416216" w:rsidRDefault="00675557" w:rsidP="00416216">
            <w:pPr>
              <w:spacing w:beforeAutospacing="1" w:after="0" w:afterAutospacing="1" w:line="240" w:lineRule="auto"/>
              <w:textAlignment w:val="baseline"/>
              <w:rPr>
                <w:rFonts w:ascii="Times New Roman" w:eastAsia="Times New Roman" w:hAnsi="Times New Roman" w:cs="Times New Roman"/>
                <w:sz w:val="24"/>
                <w:szCs w:val="24"/>
              </w:rPr>
            </w:pPr>
            <w:r w:rsidRPr="00416216">
              <w:rPr>
                <w:rFonts w:ascii="Times New Roman" w:eastAsia="Times New Roman" w:hAnsi="Times New Roman" w:cs="Times New Roman"/>
                <w:sz w:val="24"/>
                <w:szCs w:val="24"/>
              </w:rPr>
              <w:t>PLO #1 </w:t>
            </w:r>
          </w:p>
        </w:tc>
        <w:tc>
          <w:tcPr>
            <w:tcW w:w="1440" w:type="dxa"/>
            <w:tcBorders>
              <w:top w:val="outset" w:sz="6" w:space="0" w:color="auto"/>
              <w:left w:val="outset" w:sz="6" w:space="0" w:color="auto"/>
              <w:bottom w:val="single" w:sz="6" w:space="0" w:color="auto"/>
              <w:right w:val="single" w:sz="6" w:space="0" w:color="auto"/>
            </w:tcBorders>
            <w:shd w:val="clear" w:color="auto" w:fill="auto"/>
            <w:hideMark/>
          </w:tcPr>
          <w:p w:rsidR="00675557" w:rsidRPr="00416216" w:rsidRDefault="00675557" w:rsidP="00416216">
            <w:pPr>
              <w:spacing w:beforeAutospacing="1" w:after="0" w:afterAutospacing="1" w:line="240" w:lineRule="auto"/>
              <w:textAlignment w:val="baseline"/>
              <w:rPr>
                <w:rFonts w:ascii="Times New Roman" w:eastAsia="Times New Roman" w:hAnsi="Times New Roman" w:cs="Times New Roman"/>
                <w:sz w:val="24"/>
                <w:szCs w:val="24"/>
              </w:rPr>
            </w:pPr>
            <w:r w:rsidRPr="00416216">
              <w:rPr>
                <w:rFonts w:ascii="Times New Roman" w:eastAsia="Times New Roman" w:hAnsi="Times New Roman" w:cs="Times New Roman"/>
                <w:sz w:val="24"/>
                <w:szCs w:val="24"/>
              </w:rPr>
              <w:t>PLO #2 </w:t>
            </w:r>
          </w:p>
        </w:tc>
        <w:tc>
          <w:tcPr>
            <w:tcW w:w="1800" w:type="dxa"/>
            <w:tcBorders>
              <w:top w:val="outset" w:sz="6" w:space="0" w:color="auto"/>
              <w:left w:val="outset" w:sz="6" w:space="0" w:color="auto"/>
              <w:bottom w:val="single" w:sz="6" w:space="0" w:color="auto"/>
              <w:right w:val="single" w:sz="6" w:space="0" w:color="auto"/>
            </w:tcBorders>
            <w:shd w:val="clear" w:color="auto" w:fill="auto"/>
            <w:hideMark/>
          </w:tcPr>
          <w:p w:rsidR="00675557" w:rsidRPr="00416216" w:rsidRDefault="00675557" w:rsidP="00416216">
            <w:pPr>
              <w:spacing w:beforeAutospacing="1" w:after="0" w:afterAutospacing="1" w:line="240" w:lineRule="auto"/>
              <w:textAlignment w:val="baseline"/>
              <w:rPr>
                <w:rFonts w:ascii="Times New Roman" w:eastAsia="Times New Roman" w:hAnsi="Times New Roman" w:cs="Times New Roman"/>
                <w:sz w:val="24"/>
                <w:szCs w:val="24"/>
              </w:rPr>
            </w:pPr>
            <w:r w:rsidRPr="00416216">
              <w:rPr>
                <w:rFonts w:ascii="Times New Roman" w:eastAsia="Times New Roman" w:hAnsi="Times New Roman" w:cs="Times New Roman"/>
                <w:sz w:val="24"/>
                <w:szCs w:val="24"/>
              </w:rPr>
              <w:t>PLO #3 </w:t>
            </w:r>
          </w:p>
        </w:tc>
        <w:tc>
          <w:tcPr>
            <w:tcW w:w="3296" w:type="dxa"/>
            <w:gridSpan w:val="2"/>
            <w:tcBorders>
              <w:top w:val="outset" w:sz="6" w:space="0" w:color="auto"/>
              <w:left w:val="outset" w:sz="6" w:space="0" w:color="auto"/>
              <w:bottom w:val="single" w:sz="6" w:space="0" w:color="auto"/>
              <w:right w:val="single" w:sz="6" w:space="0" w:color="auto"/>
            </w:tcBorders>
            <w:shd w:val="clear" w:color="auto" w:fill="auto"/>
            <w:hideMark/>
          </w:tcPr>
          <w:p w:rsidR="00675557" w:rsidRPr="00416216" w:rsidRDefault="00675557" w:rsidP="00416216">
            <w:pPr>
              <w:spacing w:beforeAutospacing="1" w:after="0" w:afterAutospacing="1" w:line="240" w:lineRule="auto"/>
              <w:textAlignment w:val="baseline"/>
              <w:rPr>
                <w:rFonts w:ascii="Times New Roman" w:eastAsia="Times New Roman" w:hAnsi="Times New Roman" w:cs="Times New Roman"/>
                <w:sz w:val="24"/>
                <w:szCs w:val="24"/>
              </w:rPr>
            </w:pPr>
            <w:r w:rsidRPr="00416216">
              <w:rPr>
                <w:rFonts w:ascii="Times New Roman" w:eastAsia="Times New Roman" w:hAnsi="Times New Roman" w:cs="Times New Roman"/>
                <w:sz w:val="24"/>
                <w:szCs w:val="24"/>
              </w:rPr>
              <w:t>PLO #4 </w:t>
            </w:r>
          </w:p>
          <w:p w:rsidR="00675557" w:rsidRPr="00416216" w:rsidRDefault="00675557" w:rsidP="00416216">
            <w:pPr>
              <w:spacing w:beforeAutospacing="1" w:after="0" w:afterAutospacing="1" w:line="240" w:lineRule="auto"/>
              <w:textAlignment w:val="baseline"/>
              <w:rPr>
                <w:rFonts w:ascii="Times New Roman" w:eastAsia="Times New Roman" w:hAnsi="Times New Roman" w:cs="Times New Roman"/>
                <w:sz w:val="24"/>
                <w:szCs w:val="24"/>
              </w:rPr>
            </w:pPr>
            <w:r w:rsidRPr="00416216">
              <w:rPr>
                <w:rFonts w:ascii="Times New Roman" w:eastAsia="Times New Roman" w:hAnsi="Times New Roman" w:cs="Times New Roman"/>
                <w:sz w:val="24"/>
                <w:szCs w:val="24"/>
              </w:rPr>
              <w:t>PLO #5 </w:t>
            </w:r>
          </w:p>
        </w:tc>
        <w:tc>
          <w:tcPr>
            <w:tcW w:w="1564" w:type="dxa"/>
            <w:tcBorders>
              <w:top w:val="outset" w:sz="6" w:space="0" w:color="auto"/>
              <w:left w:val="outset" w:sz="6" w:space="0" w:color="auto"/>
              <w:bottom w:val="single" w:sz="6" w:space="0" w:color="auto"/>
              <w:right w:val="single" w:sz="6" w:space="0" w:color="auto"/>
            </w:tcBorders>
            <w:shd w:val="clear" w:color="auto" w:fill="auto"/>
            <w:hideMark/>
          </w:tcPr>
          <w:p w:rsidR="00675557" w:rsidRPr="00416216" w:rsidRDefault="00675557" w:rsidP="00416216">
            <w:pPr>
              <w:spacing w:beforeAutospacing="1" w:after="0" w:afterAutospacing="1" w:line="240" w:lineRule="auto"/>
              <w:textAlignment w:val="baseline"/>
              <w:rPr>
                <w:rFonts w:ascii="Times New Roman" w:eastAsia="Times New Roman" w:hAnsi="Times New Roman" w:cs="Times New Roman"/>
                <w:sz w:val="24"/>
                <w:szCs w:val="24"/>
              </w:rPr>
            </w:pPr>
            <w:r w:rsidRPr="00416216">
              <w:rPr>
                <w:rFonts w:ascii="Times New Roman" w:eastAsia="Times New Roman" w:hAnsi="Times New Roman" w:cs="Times New Roman"/>
                <w:sz w:val="24"/>
                <w:szCs w:val="24"/>
              </w:rPr>
              <w:t>PLO #6 </w:t>
            </w:r>
          </w:p>
        </w:tc>
      </w:tr>
      <w:tr w:rsidR="00675557" w:rsidRPr="00416216" w:rsidTr="00675557">
        <w:tc>
          <w:tcPr>
            <w:tcW w:w="1162" w:type="dxa"/>
            <w:tcBorders>
              <w:top w:val="outset" w:sz="6" w:space="0" w:color="auto"/>
              <w:left w:val="single" w:sz="6" w:space="0" w:color="auto"/>
              <w:bottom w:val="single" w:sz="6" w:space="0" w:color="auto"/>
              <w:right w:val="single" w:sz="6" w:space="0" w:color="auto"/>
            </w:tcBorders>
            <w:shd w:val="clear" w:color="auto" w:fill="auto"/>
            <w:hideMark/>
          </w:tcPr>
          <w:p w:rsidR="00416216" w:rsidRPr="00416216" w:rsidRDefault="00416216" w:rsidP="00416216">
            <w:pPr>
              <w:spacing w:beforeAutospacing="1" w:after="0" w:afterAutospacing="1" w:line="240" w:lineRule="auto"/>
              <w:textAlignment w:val="baseline"/>
              <w:rPr>
                <w:rFonts w:ascii="Times New Roman" w:eastAsia="Times New Roman" w:hAnsi="Times New Roman" w:cs="Times New Roman"/>
                <w:sz w:val="24"/>
                <w:szCs w:val="24"/>
              </w:rPr>
            </w:pPr>
            <w:r w:rsidRPr="00416216">
              <w:rPr>
                <w:rFonts w:ascii="Times New Roman" w:eastAsia="Times New Roman" w:hAnsi="Times New Roman" w:cs="Times New Roman"/>
                <w:sz w:val="24"/>
                <w:szCs w:val="24"/>
              </w:rPr>
              <w:t>Assessment </w:t>
            </w:r>
          </w:p>
        </w:tc>
        <w:tc>
          <w:tcPr>
            <w:tcW w:w="1440" w:type="dxa"/>
            <w:tcBorders>
              <w:top w:val="outset" w:sz="6" w:space="0" w:color="auto"/>
              <w:left w:val="outset" w:sz="6" w:space="0" w:color="auto"/>
              <w:bottom w:val="single" w:sz="6" w:space="0" w:color="auto"/>
              <w:right w:val="single" w:sz="6" w:space="0" w:color="auto"/>
            </w:tcBorders>
            <w:shd w:val="clear" w:color="auto" w:fill="auto"/>
            <w:hideMark/>
          </w:tcPr>
          <w:p w:rsidR="00416216" w:rsidRPr="00416216" w:rsidRDefault="00416216" w:rsidP="00416216">
            <w:pPr>
              <w:spacing w:beforeAutospacing="1" w:after="0" w:afterAutospacing="1" w:line="240" w:lineRule="auto"/>
              <w:textAlignment w:val="baseline"/>
              <w:rPr>
                <w:rFonts w:ascii="Times New Roman" w:eastAsia="Times New Roman" w:hAnsi="Times New Roman" w:cs="Times New Roman"/>
                <w:sz w:val="24"/>
                <w:szCs w:val="24"/>
              </w:rPr>
            </w:pPr>
            <w:r w:rsidRPr="00416216">
              <w:rPr>
                <w:rFonts w:ascii="Times New Roman" w:eastAsia="Times New Roman" w:hAnsi="Times New Roman" w:cs="Times New Roman"/>
                <w:sz w:val="24"/>
                <w:szCs w:val="24"/>
              </w:rPr>
              <w:t>Review Assignment HIM 330, Module 2 (BTL=5) Claim Reconciliation students will evaluate chargemaster line items and create new ones for scenarios. </w:t>
            </w:r>
          </w:p>
        </w:tc>
        <w:tc>
          <w:tcPr>
            <w:tcW w:w="1440" w:type="dxa"/>
            <w:tcBorders>
              <w:top w:val="outset" w:sz="6" w:space="0" w:color="auto"/>
              <w:left w:val="outset" w:sz="6" w:space="0" w:color="auto"/>
              <w:bottom w:val="single" w:sz="6" w:space="0" w:color="auto"/>
              <w:right w:val="single" w:sz="6" w:space="0" w:color="auto"/>
            </w:tcBorders>
            <w:shd w:val="clear" w:color="auto" w:fill="auto"/>
            <w:hideMark/>
          </w:tcPr>
          <w:p w:rsidR="00416216" w:rsidRPr="00416216" w:rsidRDefault="00416216" w:rsidP="00416216">
            <w:pPr>
              <w:spacing w:beforeAutospacing="1" w:after="0" w:afterAutospacing="1" w:line="240" w:lineRule="auto"/>
              <w:textAlignment w:val="baseline"/>
              <w:rPr>
                <w:rFonts w:ascii="Times New Roman" w:eastAsia="Times New Roman" w:hAnsi="Times New Roman" w:cs="Times New Roman"/>
                <w:sz w:val="24"/>
                <w:szCs w:val="24"/>
              </w:rPr>
            </w:pPr>
            <w:r w:rsidRPr="00416216">
              <w:rPr>
                <w:rFonts w:ascii="Times New Roman" w:eastAsia="Times New Roman" w:hAnsi="Times New Roman" w:cs="Times New Roman"/>
                <w:sz w:val="24"/>
                <w:szCs w:val="24"/>
              </w:rPr>
              <w:t>Review Assignment HIM 310 Module 4 Healthcare Breaches (BTL=5) Students will research healthcare breaches using the Privacy Rights Clearinghouse Database. </w:t>
            </w:r>
          </w:p>
        </w:tc>
        <w:tc>
          <w:tcPr>
            <w:tcW w:w="1800" w:type="dxa"/>
            <w:tcBorders>
              <w:top w:val="outset" w:sz="6" w:space="0" w:color="auto"/>
              <w:left w:val="outset" w:sz="6" w:space="0" w:color="auto"/>
              <w:bottom w:val="single" w:sz="6" w:space="0" w:color="auto"/>
              <w:right w:val="single" w:sz="6" w:space="0" w:color="auto"/>
            </w:tcBorders>
            <w:shd w:val="clear" w:color="auto" w:fill="auto"/>
            <w:hideMark/>
          </w:tcPr>
          <w:p w:rsidR="00416216" w:rsidRPr="00416216" w:rsidRDefault="00416216" w:rsidP="00416216">
            <w:pPr>
              <w:spacing w:beforeAutospacing="1" w:after="0" w:afterAutospacing="1" w:line="240" w:lineRule="auto"/>
              <w:textAlignment w:val="baseline"/>
              <w:rPr>
                <w:rFonts w:ascii="Times New Roman" w:eastAsia="Times New Roman" w:hAnsi="Times New Roman" w:cs="Times New Roman"/>
                <w:sz w:val="24"/>
                <w:szCs w:val="24"/>
              </w:rPr>
            </w:pPr>
            <w:r w:rsidRPr="00416216">
              <w:rPr>
                <w:rFonts w:ascii="Times New Roman" w:eastAsia="Times New Roman" w:hAnsi="Times New Roman" w:cs="Times New Roman"/>
                <w:sz w:val="24"/>
                <w:szCs w:val="24"/>
              </w:rPr>
              <w:t>Review Assignment</w:t>
            </w:r>
            <w:r w:rsidR="003E22AE">
              <w:rPr>
                <w:rFonts w:ascii="Times New Roman" w:eastAsia="Times New Roman" w:hAnsi="Times New Roman" w:cs="Times New Roman"/>
                <w:sz w:val="24"/>
                <w:szCs w:val="24"/>
              </w:rPr>
              <w:t xml:space="preserve"> </w:t>
            </w:r>
            <w:r w:rsidRPr="00416216">
              <w:rPr>
                <w:rFonts w:ascii="Times New Roman" w:eastAsia="Times New Roman" w:hAnsi="Times New Roman" w:cs="Times New Roman"/>
                <w:sz w:val="24"/>
                <w:szCs w:val="24"/>
              </w:rPr>
              <w:t>HIM 340 Application Exercise Module 4 PI Plan (BTL=5) students will identify patterns and changes using inferential statistics to determine possible remedies for problems the facility is having with nursing staffing.  . </w:t>
            </w:r>
          </w:p>
        </w:tc>
        <w:tc>
          <w:tcPr>
            <w:tcW w:w="1620" w:type="dxa"/>
            <w:tcBorders>
              <w:top w:val="outset" w:sz="6" w:space="0" w:color="auto"/>
              <w:left w:val="outset" w:sz="6" w:space="0" w:color="auto"/>
              <w:bottom w:val="single" w:sz="6" w:space="0" w:color="auto"/>
              <w:right w:val="single" w:sz="6" w:space="0" w:color="auto"/>
            </w:tcBorders>
            <w:shd w:val="clear" w:color="auto" w:fill="auto"/>
            <w:hideMark/>
          </w:tcPr>
          <w:p w:rsidR="00416216" w:rsidRPr="00416216" w:rsidRDefault="00416216" w:rsidP="00416216">
            <w:pPr>
              <w:spacing w:beforeAutospacing="1" w:after="0" w:afterAutospacing="1" w:line="240" w:lineRule="auto"/>
              <w:textAlignment w:val="baseline"/>
              <w:rPr>
                <w:rFonts w:ascii="Times New Roman" w:eastAsia="Times New Roman" w:hAnsi="Times New Roman" w:cs="Times New Roman"/>
                <w:sz w:val="24"/>
                <w:szCs w:val="24"/>
              </w:rPr>
            </w:pPr>
            <w:r w:rsidRPr="00416216">
              <w:rPr>
                <w:rFonts w:ascii="Times New Roman" w:eastAsia="Times New Roman" w:hAnsi="Times New Roman" w:cs="Times New Roman"/>
                <w:sz w:val="24"/>
                <w:szCs w:val="24"/>
              </w:rPr>
              <w:t>Review Assignment HIM 330 Application Exercise Balance Sheets Module 1(BTL = 3). Student will create a balance sheet for an HIM Consultant starting her own business. </w:t>
            </w:r>
          </w:p>
        </w:tc>
        <w:tc>
          <w:tcPr>
            <w:tcW w:w="1676" w:type="dxa"/>
            <w:tcBorders>
              <w:top w:val="outset" w:sz="6" w:space="0" w:color="auto"/>
              <w:left w:val="outset" w:sz="6" w:space="0" w:color="auto"/>
              <w:bottom w:val="single" w:sz="6" w:space="0" w:color="auto"/>
              <w:right w:val="single" w:sz="6" w:space="0" w:color="auto"/>
            </w:tcBorders>
            <w:shd w:val="clear" w:color="auto" w:fill="auto"/>
            <w:hideMark/>
          </w:tcPr>
          <w:p w:rsidR="00416216" w:rsidRPr="00416216" w:rsidRDefault="00416216" w:rsidP="00416216">
            <w:pPr>
              <w:spacing w:beforeAutospacing="1" w:after="0" w:afterAutospacing="1" w:line="240" w:lineRule="auto"/>
              <w:textAlignment w:val="baseline"/>
              <w:rPr>
                <w:rFonts w:ascii="Times New Roman" w:eastAsia="Times New Roman" w:hAnsi="Times New Roman" w:cs="Times New Roman"/>
                <w:sz w:val="24"/>
                <w:szCs w:val="24"/>
              </w:rPr>
            </w:pPr>
            <w:r w:rsidRPr="00416216">
              <w:rPr>
                <w:rFonts w:ascii="Times New Roman" w:eastAsia="Times New Roman" w:hAnsi="Times New Roman" w:cs="Times New Roman"/>
                <w:sz w:val="24"/>
                <w:szCs w:val="24"/>
              </w:rPr>
              <w:t>Review Assignment HIM 330, Module 2 (BTL=5) Claim Reconciliation students will evaluate chargemaster line items and create new ones for scenarios. </w:t>
            </w:r>
          </w:p>
        </w:tc>
        <w:tc>
          <w:tcPr>
            <w:tcW w:w="1564" w:type="dxa"/>
            <w:tcBorders>
              <w:top w:val="outset" w:sz="6" w:space="0" w:color="auto"/>
              <w:left w:val="outset" w:sz="6" w:space="0" w:color="auto"/>
              <w:bottom w:val="single" w:sz="6" w:space="0" w:color="auto"/>
              <w:right w:val="single" w:sz="6" w:space="0" w:color="auto"/>
            </w:tcBorders>
            <w:shd w:val="clear" w:color="auto" w:fill="auto"/>
            <w:hideMark/>
          </w:tcPr>
          <w:p w:rsidR="00416216" w:rsidRPr="00416216" w:rsidRDefault="00416216" w:rsidP="00416216">
            <w:pPr>
              <w:spacing w:beforeAutospacing="1" w:after="0" w:afterAutospacing="1" w:line="240" w:lineRule="auto"/>
              <w:textAlignment w:val="baseline"/>
              <w:rPr>
                <w:rFonts w:ascii="Times New Roman" w:eastAsia="Times New Roman" w:hAnsi="Times New Roman" w:cs="Times New Roman"/>
                <w:sz w:val="24"/>
                <w:szCs w:val="24"/>
              </w:rPr>
            </w:pPr>
            <w:r w:rsidRPr="00416216">
              <w:rPr>
                <w:rFonts w:ascii="Times New Roman" w:eastAsia="Times New Roman" w:hAnsi="Times New Roman" w:cs="Times New Roman"/>
                <w:sz w:val="24"/>
                <w:szCs w:val="24"/>
              </w:rPr>
              <w:t>Review Assignment HIM 420 Module 1 Application Exercise, Chapter 1 Case Study (BTL=6) Students will be given a scenario and asked to create a one-year manager/leader plan to improve deficiencies noted in the workgroup. </w:t>
            </w:r>
          </w:p>
        </w:tc>
      </w:tr>
      <w:tr w:rsidR="00675557" w:rsidRPr="00416216" w:rsidTr="00675557">
        <w:tc>
          <w:tcPr>
            <w:tcW w:w="1162" w:type="dxa"/>
            <w:tcBorders>
              <w:top w:val="outset" w:sz="6" w:space="0" w:color="auto"/>
              <w:left w:val="single" w:sz="6" w:space="0" w:color="auto"/>
              <w:bottom w:val="single" w:sz="6" w:space="0" w:color="auto"/>
              <w:right w:val="single" w:sz="6" w:space="0" w:color="auto"/>
            </w:tcBorders>
            <w:shd w:val="clear" w:color="auto" w:fill="auto"/>
            <w:hideMark/>
          </w:tcPr>
          <w:p w:rsidR="00416216" w:rsidRPr="00416216" w:rsidRDefault="00416216" w:rsidP="00416216">
            <w:pPr>
              <w:spacing w:beforeAutospacing="1" w:after="0" w:afterAutospacing="1" w:line="240" w:lineRule="auto"/>
              <w:textAlignment w:val="baseline"/>
              <w:rPr>
                <w:rFonts w:ascii="Times New Roman" w:eastAsia="Times New Roman" w:hAnsi="Times New Roman" w:cs="Times New Roman"/>
                <w:sz w:val="24"/>
                <w:szCs w:val="24"/>
              </w:rPr>
            </w:pPr>
            <w:r w:rsidRPr="00416216">
              <w:rPr>
                <w:rFonts w:ascii="Times New Roman" w:eastAsia="Times New Roman" w:hAnsi="Times New Roman" w:cs="Times New Roman"/>
                <w:sz w:val="24"/>
                <w:szCs w:val="24"/>
              </w:rPr>
              <w:t>Assessment </w:t>
            </w:r>
          </w:p>
        </w:tc>
        <w:tc>
          <w:tcPr>
            <w:tcW w:w="1440" w:type="dxa"/>
            <w:tcBorders>
              <w:top w:val="outset" w:sz="6" w:space="0" w:color="auto"/>
              <w:left w:val="outset" w:sz="6" w:space="0" w:color="auto"/>
              <w:bottom w:val="single" w:sz="6" w:space="0" w:color="auto"/>
              <w:right w:val="single" w:sz="6" w:space="0" w:color="auto"/>
            </w:tcBorders>
            <w:shd w:val="clear" w:color="auto" w:fill="auto"/>
            <w:hideMark/>
          </w:tcPr>
          <w:p w:rsidR="00416216" w:rsidRPr="00416216" w:rsidRDefault="00416216" w:rsidP="00416216">
            <w:pPr>
              <w:spacing w:beforeAutospacing="1" w:after="0" w:afterAutospacing="1" w:line="240" w:lineRule="auto"/>
              <w:textAlignment w:val="baseline"/>
              <w:rPr>
                <w:rFonts w:ascii="Times New Roman" w:eastAsia="Times New Roman" w:hAnsi="Times New Roman" w:cs="Times New Roman"/>
                <w:sz w:val="24"/>
                <w:szCs w:val="24"/>
              </w:rPr>
            </w:pPr>
            <w:r w:rsidRPr="00416216">
              <w:rPr>
                <w:rFonts w:ascii="Times New Roman" w:eastAsia="Times New Roman" w:hAnsi="Times New Roman" w:cs="Times New Roman"/>
                <w:sz w:val="24"/>
                <w:szCs w:val="24"/>
              </w:rPr>
              <w:t> </w:t>
            </w:r>
          </w:p>
        </w:tc>
        <w:tc>
          <w:tcPr>
            <w:tcW w:w="1440" w:type="dxa"/>
            <w:tcBorders>
              <w:top w:val="outset" w:sz="6" w:space="0" w:color="auto"/>
              <w:left w:val="outset" w:sz="6" w:space="0" w:color="auto"/>
              <w:bottom w:val="single" w:sz="6" w:space="0" w:color="auto"/>
              <w:right w:val="single" w:sz="6" w:space="0" w:color="auto"/>
            </w:tcBorders>
            <w:shd w:val="clear" w:color="auto" w:fill="auto"/>
            <w:hideMark/>
          </w:tcPr>
          <w:p w:rsidR="00416216" w:rsidRPr="00416216" w:rsidRDefault="00416216" w:rsidP="00416216">
            <w:pPr>
              <w:spacing w:beforeAutospacing="1" w:after="0" w:afterAutospacing="1" w:line="240" w:lineRule="auto"/>
              <w:textAlignment w:val="baseline"/>
              <w:rPr>
                <w:rFonts w:ascii="Times New Roman" w:eastAsia="Times New Roman" w:hAnsi="Times New Roman" w:cs="Times New Roman"/>
                <w:sz w:val="24"/>
                <w:szCs w:val="24"/>
              </w:rPr>
            </w:pPr>
            <w:r w:rsidRPr="00416216">
              <w:rPr>
                <w:rFonts w:ascii="Times New Roman" w:eastAsia="Times New Roman" w:hAnsi="Times New Roman" w:cs="Times New Roman"/>
                <w:sz w:val="24"/>
                <w:szCs w:val="24"/>
              </w:rPr>
              <w:t>Review RHIA Test results Subdomain II </w:t>
            </w:r>
          </w:p>
        </w:tc>
        <w:tc>
          <w:tcPr>
            <w:tcW w:w="1800" w:type="dxa"/>
            <w:tcBorders>
              <w:top w:val="outset" w:sz="6" w:space="0" w:color="auto"/>
              <w:left w:val="outset" w:sz="6" w:space="0" w:color="auto"/>
              <w:bottom w:val="single" w:sz="6" w:space="0" w:color="auto"/>
              <w:right w:val="single" w:sz="6" w:space="0" w:color="auto"/>
            </w:tcBorders>
            <w:shd w:val="clear" w:color="auto" w:fill="auto"/>
            <w:hideMark/>
          </w:tcPr>
          <w:p w:rsidR="00416216" w:rsidRPr="00416216" w:rsidRDefault="00416216" w:rsidP="00416216">
            <w:pPr>
              <w:spacing w:beforeAutospacing="1" w:after="0" w:afterAutospacing="1" w:line="240" w:lineRule="auto"/>
              <w:textAlignment w:val="baseline"/>
              <w:rPr>
                <w:rFonts w:ascii="Times New Roman" w:eastAsia="Times New Roman" w:hAnsi="Times New Roman" w:cs="Times New Roman"/>
                <w:sz w:val="24"/>
                <w:szCs w:val="24"/>
              </w:rPr>
            </w:pPr>
            <w:r w:rsidRPr="00416216">
              <w:rPr>
                <w:rFonts w:ascii="Times New Roman" w:eastAsia="Times New Roman" w:hAnsi="Times New Roman" w:cs="Times New Roman"/>
                <w:sz w:val="24"/>
                <w:szCs w:val="24"/>
              </w:rPr>
              <w:t>Review RHIA Test results Subdomain III </w:t>
            </w:r>
          </w:p>
        </w:tc>
        <w:tc>
          <w:tcPr>
            <w:tcW w:w="1620" w:type="dxa"/>
            <w:tcBorders>
              <w:top w:val="outset" w:sz="6" w:space="0" w:color="auto"/>
              <w:left w:val="outset" w:sz="6" w:space="0" w:color="auto"/>
              <w:bottom w:val="single" w:sz="6" w:space="0" w:color="auto"/>
              <w:right w:val="single" w:sz="6" w:space="0" w:color="auto"/>
            </w:tcBorders>
            <w:shd w:val="clear" w:color="auto" w:fill="auto"/>
            <w:hideMark/>
          </w:tcPr>
          <w:p w:rsidR="00416216" w:rsidRPr="00416216" w:rsidRDefault="00416216" w:rsidP="00416216">
            <w:pPr>
              <w:spacing w:beforeAutospacing="1" w:after="0" w:afterAutospacing="1" w:line="240" w:lineRule="auto"/>
              <w:textAlignment w:val="baseline"/>
              <w:rPr>
                <w:rFonts w:ascii="Times New Roman" w:eastAsia="Times New Roman" w:hAnsi="Times New Roman" w:cs="Times New Roman"/>
                <w:sz w:val="24"/>
                <w:szCs w:val="24"/>
              </w:rPr>
            </w:pPr>
            <w:r w:rsidRPr="00416216">
              <w:rPr>
                <w:rFonts w:ascii="Times New Roman" w:eastAsia="Times New Roman" w:hAnsi="Times New Roman" w:cs="Times New Roman"/>
                <w:sz w:val="24"/>
                <w:szCs w:val="24"/>
              </w:rPr>
              <w:t>Review RHIA Test results Subdomain IV </w:t>
            </w:r>
          </w:p>
        </w:tc>
        <w:tc>
          <w:tcPr>
            <w:tcW w:w="1676" w:type="dxa"/>
            <w:tcBorders>
              <w:top w:val="outset" w:sz="6" w:space="0" w:color="auto"/>
              <w:left w:val="outset" w:sz="6" w:space="0" w:color="auto"/>
              <w:bottom w:val="single" w:sz="6" w:space="0" w:color="auto"/>
              <w:right w:val="single" w:sz="6" w:space="0" w:color="auto"/>
            </w:tcBorders>
            <w:shd w:val="clear" w:color="auto" w:fill="auto"/>
            <w:hideMark/>
          </w:tcPr>
          <w:p w:rsidR="00416216" w:rsidRPr="00416216" w:rsidRDefault="00416216" w:rsidP="00416216">
            <w:pPr>
              <w:spacing w:beforeAutospacing="1" w:after="0" w:afterAutospacing="1" w:line="240" w:lineRule="auto"/>
              <w:textAlignment w:val="baseline"/>
              <w:rPr>
                <w:rFonts w:ascii="Times New Roman" w:eastAsia="Times New Roman" w:hAnsi="Times New Roman" w:cs="Times New Roman"/>
                <w:sz w:val="24"/>
                <w:szCs w:val="24"/>
              </w:rPr>
            </w:pPr>
            <w:r w:rsidRPr="00416216">
              <w:rPr>
                <w:rFonts w:ascii="Times New Roman" w:eastAsia="Times New Roman" w:hAnsi="Times New Roman" w:cs="Times New Roman"/>
                <w:sz w:val="24"/>
                <w:szCs w:val="24"/>
              </w:rPr>
              <w:t>Review RHIA Test results Subdomain V </w:t>
            </w:r>
          </w:p>
        </w:tc>
        <w:tc>
          <w:tcPr>
            <w:tcW w:w="1564" w:type="dxa"/>
            <w:tcBorders>
              <w:top w:val="outset" w:sz="6" w:space="0" w:color="auto"/>
              <w:left w:val="outset" w:sz="6" w:space="0" w:color="auto"/>
              <w:bottom w:val="single" w:sz="6" w:space="0" w:color="auto"/>
              <w:right w:val="single" w:sz="6" w:space="0" w:color="auto"/>
            </w:tcBorders>
            <w:shd w:val="clear" w:color="auto" w:fill="auto"/>
            <w:hideMark/>
          </w:tcPr>
          <w:p w:rsidR="00416216" w:rsidRPr="00416216" w:rsidRDefault="00416216" w:rsidP="00416216">
            <w:pPr>
              <w:spacing w:beforeAutospacing="1" w:after="0" w:afterAutospacing="1" w:line="240" w:lineRule="auto"/>
              <w:textAlignment w:val="baseline"/>
              <w:rPr>
                <w:rFonts w:ascii="Times New Roman" w:eastAsia="Times New Roman" w:hAnsi="Times New Roman" w:cs="Times New Roman"/>
                <w:sz w:val="24"/>
                <w:szCs w:val="24"/>
              </w:rPr>
            </w:pPr>
            <w:r w:rsidRPr="00416216">
              <w:rPr>
                <w:rFonts w:ascii="Times New Roman" w:eastAsia="Times New Roman" w:hAnsi="Times New Roman" w:cs="Times New Roman"/>
                <w:sz w:val="24"/>
                <w:szCs w:val="24"/>
              </w:rPr>
              <w:t>Review RHIA Test results Subdomain VI </w:t>
            </w:r>
          </w:p>
        </w:tc>
      </w:tr>
      <w:tr w:rsidR="00675557" w:rsidRPr="00416216" w:rsidTr="00675557">
        <w:tc>
          <w:tcPr>
            <w:tcW w:w="1162" w:type="dxa"/>
            <w:tcBorders>
              <w:top w:val="outset" w:sz="6" w:space="0" w:color="auto"/>
              <w:left w:val="single" w:sz="6" w:space="0" w:color="auto"/>
              <w:bottom w:val="single" w:sz="6" w:space="0" w:color="auto"/>
              <w:right w:val="single" w:sz="6" w:space="0" w:color="auto"/>
            </w:tcBorders>
            <w:shd w:val="clear" w:color="auto" w:fill="auto"/>
            <w:hideMark/>
          </w:tcPr>
          <w:p w:rsidR="00416216" w:rsidRPr="00416216" w:rsidRDefault="00416216" w:rsidP="00416216">
            <w:pPr>
              <w:spacing w:beforeAutospacing="1" w:after="0" w:afterAutospacing="1" w:line="240" w:lineRule="auto"/>
              <w:textAlignment w:val="baseline"/>
              <w:rPr>
                <w:rFonts w:ascii="Times New Roman" w:eastAsia="Times New Roman" w:hAnsi="Times New Roman" w:cs="Times New Roman"/>
                <w:sz w:val="24"/>
                <w:szCs w:val="24"/>
              </w:rPr>
            </w:pPr>
            <w:r w:rsidRPr="00416216">
              <w:rPr>
                <w:rFonts w:ascii="Times New Roman" w:eastAsia="Times New Roman" w:hAnsi="Times New Roman" w:cs="Times New Roman"/>
                <w:sz w:val="24"/>
                <w:szCs w:val="24"/>
              </w:rPr>
              <w:t>Assessment </w:t>
            </w:r>
          </w:p>
        </w:tc>
        <w:tc>
          <w:tcPr>
            <w:tcW w:w="1440" w:type="dxa"/>
            <w:tcBorders>
              <w:top w:val="outset" w:sz="6" w:space="0" w:color="auto"/>
              <w:left w:val="outset" w:sz="6" w:space="0" w:color="auto"/>
              <w:bottom w:val="single" w:sz="6" w:space="0" w:color="auto"/>
              <w:right w:val="single" w:sz="6" w:space="0" w:color="auto"/>
            </w:tcBorders>
            <w:shd w:val="clear" w:color="auto" w:fill="auto"/>
            <w:hideMark/>
          </w:tcPr>
          <w:p w:rsidR="00416216" w:rsidRPr="00416216" w:rsidRDefault="00416216" w:rsidP="00416216">
            <w:pPr>
              <w:spacing w:beforeAutospacing="1" w:after="0" w:afterAutospacing="1" w:line="240" w:lineRule="auto"/>
              <w:textAlignment w:val="baseline"/>
              <w:rPr>
                <w:rFonts w:ascii="Times New Roman" w:eastAsia="Times New Roman" w:hAnsi="Times New Roman" w:cs="Times New Roman"/>
                <w:sz w:val="24"/>
                <w:szCs w:val="24"/>
              </w:rPr>
            </w:pPr>
            <w:r w:rsidRPr="00416216">
              <w:rPr>
                <w:rFonts w:ascii="Times New Roman" w:eastAsia="Times New Roman" w:hAnsi="Times New Roman" w:cs="Times New Roman"/>
                <w:sz w:val="24"/>
                <w:szCs w:val="24"/>
              </w:rPr>
              <w:t> </w:t>
            </w:r>
          </w:p>
        </w:tc>
        <w:tc>
          <w:tcPr>
            <w:tcW w:w="1440" w:type="dxa"/>
            <w:tcBorders>
              <w:top w:val="outset" w:sz="6" w:space="0" w:color="auto"/>
              <w:left w:val="outset" w:sz="6" w:space="0" w:color="auto"/>
              <w:bottom w:val="single" w:sz="6" w:space="0" w:color="auto"/>
              <w:right w:val="single" w:sz="6" w:space="0" w:color="auto"/>
            </w:tcBorders>
            <w:shd w:val="clear" w:color="auto" w:fill="auto"/>
            <w:hideMark/>
          </w:tcPr>
          <w:p w:rsidR="00416216" w:rsidRPr="00416216" w:rsidRDefault="00416216" w:rsidP="00416216">
            <w:pPr>
              <w:spacing w:beforeAutospacing="1" w:after="0" w:afterAutospacing="1" w:line="240" w:lineRule="auto"/>
              <w:textAlignment w:val="baseline"/>
              <w:rPr>
                <w:rFonts w:ascii="Times New Roman" w:eastAsia="Times New Roman" w:hAnsi="Times New Roman" w:cs="Times New Roman"/>
                <w:sz w:val="24"/>
                <w:szCs w:val="24"/>
              </w:rPr>
            </w:pPr>
            <w:r w:rsidRPr="00416216">
              <w:rPr>
                <w:rFonts w:ascii="Times New Roman" w:eastAsia="Times New Roman" w:hAnsi="Times New Roman" w:cs="Times New Roman"/>
                <w:sz w:val="24"/>
                <w:szCs w:val="24"/>
              </w:rPr>
              <w:t>Graduate Survey </w:t>
            </w:r>
          </w:p>
        </w:tc>
        <w:tc>
          <w:tcPr>
            <w:tcW w:w="1800" w:type="dxa"/>
            <w:tcBorders>
              <w:top w:val="outset" w:sz="6" w:space="0" w:color="auto"/>
              <w:left w:val="outset" w:sz="6" w:space="0" w:color="auto"/>
              <w:bottom w:val="single" w:sz="6" w:space="0" w:color="auto"/>
              <w:right w:val="single" w:sz="6" w:space="0" w:color="auto"/>
            </w:tcBorders>
            <w:shd w:val="clear" w:color="auto" w:fill="auto"/>
            <w:hideMark/>
          </w:tcPr>
          <w:p w:rsidR="00416216" w:rsidRPr="00416216" w:rsidRDefault="00416216" w:rsidP="00416216">
            <w:pPr>
              <w:spacing w:beforeAutospacing="1" w:after="0" w:afterAutospacing="1" w:line="240" w:lineRule="auto"/>
              <w:textAlignment w:val="baseline"/>
              <w:rPr>
                <w:rFonts w:ascii="Times New Roman" w:eastAsia="Times New Roman" w:hAnsi="Times New Roman" w:cs="Times New Roman"/>
                <w:sz w:val="24"/>
                <w:szCs w:val="24"/>
              </w:rPr>
            </w:pPr>
            <w:r w:rsidRPr="00416216">
              <w:rPr>
                <w:rFonts w:ascii="Times New Roman" w:eastAsia="Times New Roman" w:hAnsi="Times New Roman" w:cs="Times New Roman"/>
                <w:sz w:val="24"/>
                <w:szCs w:val="24"/>
              </w:rPr>
              <w:t>Graduate Survey </w:t>
            </w:r>
          </w:p>
        </w:tc>
        <w:tc>
          <w:tcPr>
            <w:tcW w:w="1620" w:type="dxa"/>
            <w:tcBorders>
              <w:top w:val="outset" w:sz="6" w:space="0" w:color="auto"/>
              <w:left w:val="outset" w:sz="6" w:space="0" w:color="auto"/>
              <w:bottom w:val="single" w:sz="6" w:space="0" w:color="auto"/>
              <w:right w:val="single" w:sz="6" w:space="0" w:color="auto"/>
            </w:tcBorders>
            <w:shd w:val="clear" w:color="auto" w:fill="auto"/>
            <w:hideMark/>
          </w:tcPr>
          <w:p w:rsidR="00416216" w:rsidRPr="00416216" w:rsidRDefault="00416216" w:rsidP="00416216">
            <w:pPr>
              <w:spacing w:beforeAutospacing="1" w:after="0" w:afterAutospacing="1" w:line="240" w:lineRule="auto"/>
              <w:textAlignment w:val="baseline"/>
              <w:rPr>
                <w:rFonts w:ascii="Times New Roman" w:eastAsia="Times New Roman" w:hAnsi="Times New Roman" w:cs="Times New Roman"/>
                <w:sz w:val="24"/>
                <w:szCs w:val="24"/>
              </w:rPr>
            </w:pPr>
            <w:r w:rsidRPr="00416216">
              <w:rPr>
                <w:rFonts w:ascii="Times New Roman" w:eastAsia="Times New Roman" w:hAnsi="Times New Roman" w:cs="Times New Roman"/>
                <w:sz w:val="24"/>
                <w:szCs w:val="24"/>
              </w:rPr>
              <w:t>Graduate Survey </w:t>
            </w:r>
          </w:p>
        </w:tc>
        <w:tc>
          <w:tcPr>
            <w:tcW w:w="1676" w:type="dxa"/>
            <w:tcBorders>
              <w:top w:val="outset" w:sz="6" w:space="0" w:color="auto"/>
              <w:left w:val="outset" w:sz="6" w:space="0" w:color="auto"/>
              <w:bottom w:val="single" w:sz="6" w:space="0" w:color="auto"/>
              <w:right w:val="single" w:sz="6" w:space="0" w:color="auto"/>
            </w:tcBorders>
            <w:shd w:val="clear" w:color="auto" w:fill="auto"/>
            <w:hideMark/>
          </w:tcPr>
          <w:p w:rsidR="00416216" w:rsidRPr="00416216" w:rsidRDefault="00416216" w:rsidP="00416216">
            <w:pPr>
              <w:spacing w:beforeAutospacing="1" w:after="0" w:afterAutospacing="1" w:line="240" w:lineRule="auto"/>
              <w:textAlignment w:val="baseline"/>
              <w:rPr>
                <w:rFonts w:ascii="Times New Roman" w:eastAsia="Times New Roman" w:hAnsi="Times New Roman" w:cs="Times New Roman"/>
                <w:sz w:val="24"/>
                <w:szCs w:val="24"/>
              </w:rPr>
            </w:pPr>
            <w:r w:rsidRPr="00416216">
              <w:rPr>
                <w:rFonts w:ascii="Times New Roman" w:eastAsia="Times New Roman" w:hAnsi="Times New Roman" w:cs="Times New Roman"/>
                <w:sz w:val="24"/>
                <w:szCs w:val="24"/>
              </w:rPr>
              <w:t>Graduate Survey </w:t>
            </w:r>
          </w:p>
        </w:tc>
        <w:tc>
          <w:tcPr>
            <w:tcW w:w="1564" w:type="dxa"/>
            <w:tcBorders>
              <w:top w:val="outset" w:sz="6" w:space="0" w:color="auto"/>
              <w:left w:val="outset" w:sz="6" w:space="0" w:color="auto"/>
              <w:bottom w:val="single" w:sz="6" w:space="0" w:color="auto"/>
              <w:right w:val="single" w:sz="6" w:space="0" w:color="auto"/>
            </w:tcBorders>
            <w:shd w:val="clear" w:color="auto" w:fill="auto"/>
            <w:hideMark/>
          </w:tcPr>
          <w:p w:rsidR="00416216" w:rsidRPr="00416216" w:rsidRDefault="00416216" w:rsidP="00416216">
            <w:pPr>
              <w:spacing w:beforeAutospacing="1" w:after="0" w:afterAutospacing="1" w:line="240" w:lineRule="auto"/>
              <w:textAlignment w:val="baseline"/>
              <w:rPr>
                <w:rFonts w:ascii="Times New Roman" w:eastAsia="Times New Roman" w:hAnsi="Times New Roman" w:cs="Times New Roman"/>
                <w:sz w:val="24"/>
                <w:szCs w:val="24"/>
              </w:rPr>
            </w:pPr>
            <w:r w:rsidRPr="00416216">
              <w:rPr>
                <w:rFonts w:ascii="Times New Roman" w:eastAsia="Times New Roman" w:hAnsi="Times New Roman" w:cs="Times New Roman"/>
                <w:sz w:val="24"/>
                <w:szCs w:val="24"/>
              </w:rPr>
              <w:t>Graduate Survey </w:t>
            </w:r>
          </w:p>
        </w:tc>
      </w:tr>
      <w:tr w:rsidR="00675557" w:rsidRPr="00416216" w:rsidTr="00675557">
        <w:tc>
          <w:tcPr>
            <w:tcW w:w="1162" w:type="dxa"/>
            <w:tcBorders>
              <w:top w:val="outset" w:sz="6" w:space="0" w:color="auto"/>
              <w:left w:val="single" w:sz="6" w:space="0" w:color="auto"/>
              <w:bottom w:val="single" w:sz="6" w:space="0" w:color="auto"/>
              <w:right w:val="single" w:sz="6" w:space="0" w:color="auto"/>
            </w:tcBorders>
            <w:shd w:val="clear" w:color="auto" w:fill="auto"/>
            <w:hideMark/>
          </w:tcPr>
          <w:p w:rsidR="00416216" w:rsidRPr="00416216" w:rsidRDefault="00416216" w:rsidP="00416216">
            <w:pPr>
              <w:spacing w:beforeAutospacing="1" w:after="0" w:afterAutospacing="1" w:line="240" w:lineRule="auto"/>
              <w:textAlignment w:val="baseline"/>
              <w:rPr>
                <w:rFonts w:ascii="Times New Roman" w:eastAsia="Times New Roman" w:hAnsi="Times New Roman" w:cs="Times New Roman"/>
                <w:sz w:val="24"/>
                <w:szCs w:val="24"/>
              </w:rPr>
            </w:pPr>
            <w:r w:rsidRPr="00416216">
              <w:rPr>
                <w:rFonts w:ascii="Times New Roman" w:eastAsia="Times New Roman" w:hAnsi="Times New Roman" w:cs="Times New Roman"/>
                <w:sz w:val="24"/>
                <w:szCs w:val="24"/>
              </w:rPr>
              <w:t>Assessment </w:t>
            </w:r>
          </w:p>
        </w:tc>
        <w:tc>
          <w:tcPr>
            <w:tcW w:w="1440" w:type="dxa"/>
            <w:tcBorders>
              <w:top w:val="outset" w:sz="6" w:space="0" w:color="auto"/>
              <w:left w:val="outset" w:sz="6" w:space="0" w:color="auto"/>
              <w:bottom w:val="single" w:sz="6" w:space="0" w:color="auto"/>
              <w:right w:val="single" w:sz="6" w:space="0" w:color="auto"/>
            </w:tcBorders>
            <w:shd w:val="clear" w:color="auto" w:fill="auto"/>
            <w:hideMark/>
          </w:tcPr>
          <w:p w:rsidR="00416216" w:rsidRPr="00416216" w:rsidRDefault="00416216" w:rsidP="00416216">
            <w:pPr>
              <w:spacing w:beforeAutospacing="1" w:after="0" w:afterAutospacing="1" w:line="240" w:lineRule="auto"/>
              <w:textAlignment w:val="baseline"/>
              <w:rPr>
                <w:rFonts w:ascii="Times New Roman" w:eastAsia="Times New Roman" w:hAnsi="Times New Roman" w:cs="Times New Roman"/>
                <w:sz w:val="24"/>
                <w:szCs w:val="24"/>
              </w:rPr>
            </w:pPr>
            <w:r w:rsidRPr="00416216">
              <w:rPr>
                <w:rFonts w:ascii="Times New Roman" w:eastAsia="Times New Roman" w:hAnsi="Times New Roman" w:cs="Times New Roman"/>
                <w:sz w:val="24"/>
                <w:szCs w:val="24"/>
              </w:rPr>
              <w:t> </w:t>
            </w:r>
          </w:p>
        </w:tc>
        <w:tc>
          <w:tcPr>
            <w:tcW w:w="1440" w:type="dxa"/>
            <w:tcBorders>
              <w:top w:val="outset" w:sz="6" w:space="0" w:color="auto"/>
              <w:left w:val="outset" w:sz="6" w:space="0" w:color="auto"/>
              <w:bottom w:val="single" w:sz="6" w:space="0" w:color="auto"/>
              <w:right w:val="single" w:sz="6" w:space="0" w:color="auto"/>
            </w:tcBorders>
            <w:shd w:val="clear" w:color="auto" w:fill="auto"/>
            <w:hideMark/>
          </w:tcPr>
          <w:p w:rsidR="00416216" w:rsidRPr="00416216" w:rsidRDefault="00416216" w:rsidP="00416216">
            <w:pPr>
              <w:spacing w:beforeAutospacing="1" w:after="0" w:afterAutospacing="1" w:line="240" w:lineRule="auto"/>
              <w:textAlignment w:val="baseline"/>
              <w:rPr>
                <w:rFonts w:ascii="Times New Roman" w:eastAsia="Times New Roman" w:hAnsi="Times New Roman" w:cs="Times New Roman"/>
                <w:sz w:val="24"/>
                <w:szCs w:val="24"/>
              </w:rPr>
            </w:pPr>
            <w:r w:rsidRPr="00416216">
              <w:rPr>
                <w:rFonts w:ascii="Times New Roman" w:eastAsia="Times New Roman" w:hAnsi="Times New Roman" w:cs="Times New Roman"/>
                <w:sz w:val="24"/>
                <w:szCs w:val="24"/>
              </w:rPr>
              <w:t>Employer Survey </w:t>
            </w:r>
          </w:p>
        </w:tc>
        <w:tc>
          <w:tcPr>
            <w:tcW w:w="1800" w:type="dxa"/>
            <w:tcBorders>
              <w:top w:val="outset" w:sz="6" w:space="0" w:color="auto"/>
              <w:left w:val="outset" w:sz="6" w:space="0" w:color="auto"/>
              <w:bottom w:val="single" w:sz="6" w:space="0" w:color="auto"/>
              <w:right w:val="single" w:sz="6" w:space="0" w:color="auto"/>
            </w:tcBorders>
            <w:shd w:val="clear" w:color="auto" w:fill="auto"/>
            <w:hideMark/>
          </w:tcPr>
          <w:p w:rsidR="00416216" w:rsidRPr="00416216" w:rsidRDefault="00416216" w:rsidP="00416216">
            <w:pPr>
              <w:spacing w:beforeAutospacing="1" w:after="0" w:afterAutospacing="1" w:line="240" w:lineRule="auto"/>
              <w:textAlignment w:val="baseline"/>
              <w:rPr>
                <w:rFonts w:ascii="Times New Roman" w:eastAsia="Times New Roman" w:hAnsi="Times New Roman" w:cs="Times New Roman"/>
                <w:sz w:val="24"/>
                <w:szCs w:val="24"/>
              </w:rPr>
            </w:pPr>
            <w:r w:rsidRPr="00416216">
              <w:rPr>
                <w:rFonts w:ascii="Times New Roman" w:eastAsia="Times New Roman" w:hAnsi="Times New Roman" w:cs="Times New Roman"/>
                <w:sz w:val="24"/>
                <w:szCs w:val="24"/>
              </w:rPr>
              <w:t>Employer Survey </w:t>
            </w:r>
          </w:p>
        </w:tc>
        <w:tc>
          <w:tcPr>
            <w:tcW w:w="1620" w:type="dxa"/>
            <w:tcBorders>
              <w:top w:val="outset" w:sz="6" w:space="0" w:color="auto"/>
              <w:left w:val="outset" w:sz="6" w:space="0" w:color="auto"/>
              <w:bottom w:val="single" w:sz="6" w:space="0" w:color="auto"/>
              <w:right w:val="single" w:sz="6" w:space="0" w:color="auto"/>
            </w:tcBorders>
            <w:shd w:val="clear" w:color="auto" w:fill="auto"/>
            <w:hideMark/>
          </w:tcPr>
          <w:p w:rsidR="00416216" w:rsidRPr="00416216" w:rsidRDefault="00416216" w:rsidP="00416216">
            <w:pPr>
              <w:spacing w:beforeAutospacing="1" w:after="0" w:afterAutospacing="1" w:line="240" w:lineRule="auto"/>
              <w:textAlignment w:val="baseline"/>
              <w:rPr>
                <w:rFonts w:ascii="Times New Roman" w:eastAsia="Times New Roman" w:hAnsi="Times New Roman" w:cs="Times New Roman"/>
                <w:sz w:val="24"/>
                <w:szCs w:val="24"/>
              </w:rPr>
            </w:pPr>
            <w:r w:rsidRPr="00416216">
              <w:rPr>
                <w:rFonts w:ascii="Times New Roman" w:eastAsia="Times New Roman" w:hAnsi="Times New Roman" w:cs="Times New Roman"/>
                <w:sz w:val="24"/>
                <w:szCs w:val="24"/>
              </w:rPr>
              <w:t>Employer Survey </w:t>
            </w:r>
          </w:p>
        </w:tc>
        <w:tc>
          <w:tcPr>
            <w:tcW w:w="1676" w:type="dxa"/>
            <w:tcBorders>
              <w:top w:val="outset" w:sz="6" w:space="0" w:color="auto"/>
              <w:left w:val="outset" w:sz="6" w:space="0" w:color="auto"/>
              <w:bottom w:val="single" w:sz="6" w:space="0" w:color="auto"/>
              <w:right w:val="single" w:sz="6" w:space="0" w:color="auto"/>
            </w:tcBorders>
            <w:shd w:val="clear" w:color="auto" w:fill="auto"/>
            <w:hideMark/>
          </w:tcPr>
          <w:p w:rsidR="00416216" w:rsidRPr="00416216" w:rsidRDefault="00416216" w:rsidP="00416216">
            <w:pPr>
              <w:spacing w:beforeAutospacing="1" w:after="0" w:afterAutospacing="1" w:line="240" w:lineRule="auto"/>
              <w:textAlignment w:val="baseline"/>
              <w:rPr>
                <w:rFonts w:ascii="Times New Roman" w:eastAsia="Times New Roman" w:hAnsi="Times New Roman" w:cs="Times New Roman"/>
                <w:sz w:val="24"/>
                <w:szCs w:val="24"/>
              </w:rPr>
            </w:pPr>
            <w:r w:rsidRPr="00416216">
              <w:rPr>
                <w:rFonts w:ascii="Times New Roman" w:eastAsia="Times New Roman" w:hAnsi="Times New Roman" w:cs="Times New Roman"/>
                <w:sz w:val="24"/>
                <w:szCs w:val="24"/>
              </w:rPr>
              <w:t>Employer Survey </w:t>
            </w:r>
          </w:p>
        </w:tc>
        <w:tc>
          <w:tcPr>
            <w:tcW w:w="1564" w:type="dxa"/>
            <w:tcBorders>
              <w:top w:val="outset" w:sz="6" w:space="0" w:color="auto"/>
              <w:left w:val="outset" w:sz="6" w:space="0" w:color="auto"/>
              <w:bottom w:val="single" w:sz="6" w:space="0" w:color="auto"/>
              <w:right w:val="single" w:sz="6" w:space="0" w:color="auto"/>
            </w:tcBorders>
            <w:shd w:val="clear" w:color="auto" w:fill="auto"/>
            <w:hideMark/>
          </w:tcPr>
          <w:p w:rsidR="00416216" w:rsidRPr="00416216" w:rsidRDefault="00416216" w:rsidP="00416216">
            <w:pPr>
              <w:spacing w:beforeAutospacing="1" w:after="0" w:afterAutospacing="1" w:line="240" w:lineRule="auto"/>
              <w:textAlignment w:val="baseline"/>
              <w:rPr>
                <w:rFonts w:ascii="Times New Roman" w:eastAsia="Times New Roman" w:hAnsi="Times New Roman" w:cs="Times New Roman"/>
                <w:sz w:val="24"/>
                <w:szCs w:val="24"/>
              </w:rPr>
            </w:pPr>
            <w:r w:rsidRPr="00416216">
              <w:rPr>
                <w:rFonts w:ascii="Times New Roman" w:eastAsia="Times New Roman" w:hAnsi="Times New Roman" w:cs="Times New Roman"/>
                <w:sz w:val="24"/>
                <w:szCs w:val="24"/>
              </w:rPr>
              <w:t>Employer Survey </w:t>
            </w:r>
          </w:p>
        </w:tc>
      </w:tr>
    </w:tbl>
    <w:p w:rsidR="00372FB5" w:rsidRDefault="00372FB5" w:rsidP="00CB67E7">
      <w:pPr>
        <w:rPr>
          <w:rFonts w:ascii="Times New Roman" w:hAnsi="Times New Roman" w:cs="Times New Roman"/>
        </w:rPr>
      </w:pPr>
    </w:p>
    <w:p w:rsidR="00962756" w:rsidRDefault="00962756" w:rsidP="00CB67E7">
      <w:pPr>
        <w:rPr>
          <w:rFonts w:ascii="Times New Roman" w:hAnsi="Times New Roman" w:cs="Times New Roman"/>
        </w:rPr>
      </w:pPr>
    </w:p>
    <w:p w:rsidR="00962756" w:rsidRDefault="00962756" w:rsidP="00C120A0">
      <w:pPr>
        <w:jc w:val="center"/>
        <w:rPr>
          <w:rFonts w:ascii="Times New Roman" w:hAnsi="Times New Roman" w:cs="Times New Roman"/>
        </w:rPr>
      </w:pPr>
    </w:p>
    <w:p w:rsidR="00962756" w:rsidRDefault="00962756" w:rsidP="00CB67E7">
      <w:pPr>
        <w:rPr>
          <w:rFonts w:ascii="Times New Roman" w:hAnsi="Times New Roman" w:cs="Times New Roman"/>
        </w:rPr>
      </w:pPr>
    </w:p>
    <w:p w:rsidR="00583D10" w:rsidRPr="00583D10" w:rsidRDefault="00D528C6" w:rsidP="00583D10">
      <w:pPr>
        <w:rPr>
          <w:rFonts w:ascii="Times New Roman" w:hAnsi="Times New Roman" w:cs="Times New Roman"/>
        </w:rPr>
      </w:pPr>
      <w:r>
        <w:rPr>
          <w:rFonts w:ascii="Times New Roman" w:hAnsi="Times New Roman" w:cs="Times New Roman"/>
          <w:noProof/>
        </w:rPr>
        <w:lastRenderedPageBreak/>
        <mc:AlternateContent>
          <mc:Choice Requires="wps">
            <w:drawing>
              <wp:anchor distT="0" distB="0" distL="114300" distR="114300" simplePos="0" relativeHeight="251661312" behindDoc="0" locked="0" layoutInCell="1" allowOverlap="1" wp14:anchorId="127D1D23" wp14:editId="64D37771">
                <wp:simplePos x="0" y="0"/>
                <wp:positionH relativeFrom="column">
                  <wp:posOffset>4118610</wp:posOffset>
                </wp:positionH>
                <wp:positionV relativeFrom="paragraph">
                  <wp:posOffset>489585</wp:posOffset>
                </wp:positionV>
                <wp:extent cx="438150" cy="361950"/>
                <wp:effectExtent l="19050" t="19050" r="19050" b="38100"/>
                <wp:wrapNone/>
                <wp:docPr id="3" name="Right Arrow 3"/>
                <wp:cNvGraphicFramePr/>
                <a:graphic xmlns:a="http://schemas.openxmlformats.org/drawingml/2006/main">
                  <a:graphicData uri="http://schemas.microsoft.com/office/word/2010/wordprocessingShape">
                    <wps:wsp>
                      <wps:cNvSpPr/>
                      <wps:spPr>
                        <a:xfrm flipH="1">
                          <a:off x="0" y="0"/>
                          <a:ext cx="438150" cy="361950"/>
                        </a:xfrm>
                        <a:prstGeom prst="rightArrow">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020C25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 o:spid="_x0000_s1026" type="#_x0000_t13" style="position:absolute;margin-left:324.3pt;margin-top:38.55pt;width:34.5pt;height:28.5pt;flip:x;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" adj="12678" fillcolor="white [3212]" strokecolor="black [3213]" strokeweight="1.5pt"/>
            </w:pict>
          </mc:Fallback>
        </mc:AlternateContent>
      </w:r>
      <w:r>
        <w:rPr>
          <w:rFonts w:ascii="Times New Roman" w:hAnsi="Times New Roman" w:cs="Times New Roman"/>
          <w:noProof/>
        </w:rPr>
        <mc:AlternateContent>
          <mc:Choice Requires="wps">
            <w:drawing>
              <wp:anchor distT="0" distB="0" distL="114300" distR="114300" simplePos="0" relativeHeight="251659264" behindDoc="0" locked="0" layoutInCell="1" allowOverlap="1">
                <wp:simplePos x="0" y="0"/>
                <wp:positionH relativeFrom="column">
                  <wp:posOffset>1851660</wp:posOffset>
                </wp:positionH>
                <wp:positionV relativeFrom="paragraph">
                  <wp:posOffset>489585</wp:posOffset>
                </wp:positionV>
                <wp:extent cx="438150" cy="361950"/>
                <wp:effectExtent l="19050" t="19050" r="19050" b="38100"/>
                <wp:wrapNone/>
                <wp:docPr id="2" name="Right Arrow 2"/>
                <wp:cNvGraphicFramePr/>
                <a:graphic xmlns:a="http://schemas.openxmlformats.org/drawingml/2006/main">
                  <a:graphicData uri="http://schemas.microsoft.com/office/word/2010/wordprocessingShape">
                    <wps:wsp>
                      <wps:cNvSpPr/>
                      <wps:spPr>
                        <a:xfrm flipH="1">
                          <a:off x="0" y="0"/>
                          <a:ext cx="438150" cy="361950"/>
                        </a:xfrm>
                        <a:prstGeom prst="rightArrow">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141AA84" id="Right Arrow 2" o:spid="_x0000_s1026" type="#_x0000_t13" style="position:absolute;margin-left:145.8pt;margin-top:38.55pt;width:34.5pt;height:28.5pt;flip:x;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" adj="12678" fillcolor="white [3212]" strokecolor="black [3213]" strokeweight="1.5pt"/>
            </w:pict>
          </mc:Fallback>
        </mc:AlternateContent>
      </w:r>
      <w:r w:rsidR="00583D10">
        <w:rPr>
          <w:rFonts w:ascii="Times New Roman" w:hAnsi="Times New Roman" w:cs="Times New Roman"/>
          <w:noProof/>
        </w:rPr>
        <w:drawing>
          <wp:inline distT="0" distB="0" distL="0" distR="0" wp14:anchorId="5223857A" wp14:editId="37C472B6">
            <wp:extent cx="6753225" cy="5610225"/>
            <wp:effectExtent l="0" t="0" r="47625" b="952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3E22AE" w:rsidRDefault="003E22AE" w:rsidP="005E79C2">
      <w:pPr>
        <w:tabs>
          <w:tab w:val="left" w:pos="9675"/>
        </w:tabs>
        <w:rPr>
          <w:rFonts w:ascii="Times New Roman" w:hAnsi="Times New Roman" w:cs="Times New Roman"/>
          <w:b/>
          <w:bCs/>
          <w:sz w:val="28"/>
          <w:u w:val="single"/>
        </w:rPr>
      </w:pPr>
    </w:p>
    <w:p w:rsidR="005E79C2" w:rsidRPr="005E79C2" w:rsidRDefault="005E79C2" w:rsidP="005E79C2">
      <w:pPr>
        <w:tabs>
          <w:tab w:val="left" w:pos="9675"/>
        </w:tabs>
        <w:rPr>
          <w:rFonts w:ascii="Times New Roman" w:hAnsi="Times New Roman" w:cs="Times New Roman"/>
          <w:b/>
          <w:bCs/>
          <w:sz w:val="28"/>
          <w:u w:val="single"/>
        </w:rPr>
      </w:pPr>
      <w:r w:rsidRPr="005E79C2">
        <w:rPr>
          <w:rFonts w:ascii="Times New Roman" w:hAnsi="Times New Roman" w:cs="Times New Roman"/>
          <w:b/>
          <w:bCs/>
          <w:sz w:val="28"/>
          <w:u w:val="single"/>
        </w:rPr>
        <w:t>Current Degree Learning Outcomes</w:t>
      </w:r>
      <w:r>
        <w:rPr>
          <w:rFonts w:ascii="Times New Roman" w:hAnsi="Times New Roman" w:cs="Times New Roman"/>
          <w:b/>
          <w:bCs/>
          <w:sz w:val="28"/>
          <w:u w:val="single"/>
        </w:rPr>
        <w:t>:</w:t>
      </w:r>
    </w:p>
    <w:p w:rsidR="005E79C2" w:rsidRPr="005E79C2" w:rsidRDefault="005E79C2" w:rsidP="005E79C2">
      <w:pPr>
        <w:tabs>
          <w:tab w:val="left" w:pos="9675"/>
        </w:tabs>
        <w:rPr>
          <w:rFonts w:ascii="Times New Roman" w:hAnsi="Times New Roman" w:cs="Times New Roman"/>
        </w:rPr>
      </w:pPr>
      <w:r w:rsidRPr="005E79C2">
        <w:rPr>
          <w:rFonts w:ascii="Times New Roman" w:hAnsi="Times New Roman" w:cs="Times New Roman"/>
          <w:b/>
          <w:bCs/>
        </w:rPr>
        <w:t>Core of Knowledge (COK):</w:t>
      </w:r>
      <w:r w:rsidRPr="005E79C2">
        <w:rPr>
          <w:rFonts w:ascii="Times New Roman" w:hAnsi="Times New Roman" w:cs="Times New Roman"/>
        </w:rPr>
        <w:t> Demonstrate a basic knowledge of each of the distribution areas (Written Communication, Humanities, Quantitative Skills, Natural Sciences and Social Sciences) or, as applicable, specific professional/technical content, and program-level content and apply this knowledge to academic endeavors.</w:t>
      </w:r>
    </w:p>
    <w:p w:rsidR="005E79C2" w:rsidRPr="005E79C2" w:rsidRDefault="005E79C2" w:rsidP="005E79C2">
      <w:pPr>
        <w:tabs>
          <w:tab w:val="left" w:pos="9675"/>
        </w:tabs>
        <w:rPr>
          <w:rFonts w:ascii="Times New Roman" w:hAnsi="Times New Roman" w:cs="Times New Roman"/>
        </w:rPr>
      </w:pPr>
      <w:r w:rsidRPr="005E79C2">
        <w:rPr>
          <w:rFonts w:ascii="Times New Roman" w:hAnsi="Times New Roman" w:cs="Times New Roman"/>
          <w:b/>
          <w:bCs/>
        </w:rPr>
        <w:t>Communication (COM):</w:t>
      </w:r>
      <w:r w:rsidRPr="005E79C2">
        <w:rPr>
          <w:rFonts w:ascii="Times New Roman" w:hAnsi="Times New Roman" w:cs="Times New Roman"/>
        </w:rPr>
        <w:t> Listen, speak, read, and write effectively and use nonverbal and technological means to make connections between self and others.</w:t>
      </w:r>
    </w:p>
    <w:p w:rsidR="005E79C2" w:rsidRPr="005E79C2" w:rsidRDefault="005E79C2" w:rsidP="005E79C2">
      <w:pPr>
        <w:tabs>
          <w:tab w:val="left" w:pos="9675"/>
        </w:tabs>
        <w:rPr>
          <w:rFonts w:ascii="Times New Roman" w:hAnsi="Times New Roman" w:cs="Times New Roman"/>
        </w:rPr>
      </w:pPr>
      <w:r w:rsidRPr="005E79C2">
        <w:rPr>
          <w:rFonts w:ascii="Times New Roman" w:hAnsi="Times New Roman" w:cs="Times New Roman"/>
          <w:b/>
          <w:bCs/>
        </w:rPr>
        <w:t>Critical Thinking &amp; Problem Solving (CRT):</w:t>
      </w:r>
      <w:r w:rsidRPr="005E79C2">
        <w:rPr>
          <w:rFonts w:ascii="Times New Roman" w:hAnsi="Times New Roman" w:cs="Times New Roman"/>
        </w:rPr>
        <w:t> Compare, analyze and evaluate information and ideas to solve problems.</w:t>
      </w:r>
    </w:p>
    <w:p w:rsidR="005E79C2" w:rsidRPr="005E79C2" w:rsidRDefault="005E79C2" w:rsidP="005E79C2">
      <w:pPr>
        <w:tabs>
          <w:tab w:val="left" w:pos="9675"/>
        </w:tabs>
        <w:rPr>
          <w:rFonts w:ascii="Times New Roman" w:hAnsi="Times New Roman" w:cs="Times New Roman"/>
        </w:rPr>
      </w:pPr>
      <w:r w:rsidRPr="005E79C2">
        <w:rPr>
          <w:rFonts w:ascii="Times New Roman" w:hAnsi="Times New Roman" w:cs="Times New Roman"/>
          <w:b/>
          <w:bCs/>
        </w:rPr>
        <w:t>Information &amp; Information Technology (IIT):</w:t>
      </w:r>
      <w:r w:rsidRPr="005E79C2">
        <w:rPr>
          <w:rFonts w:ascii="Times New Roman" w:hAnsi="Times New Roman" w:cs="Times New Roman"/>
        </w:rPr>
        <w:t> Locate, evaluate, retrieve and ethically use relevant and current information of appropriate authority for academic or, as applicable, specific professional/ technical applications.</w:t>
      </w:r>
    </w:p>
    <w:p w:rsidR="005E79C2" w:rsidRPr="005E79C2" w:rsidRDefault="005E79C2" w:rsidP="005E79C2">
      <w:pPr>
        <w:tabs>
          <w:tab w:val="left" w:pos="9675"/>
        </w:tabs>
        <w:rPr>
          <w:rFonts w:ascii="Times New Roman" w:hAnsi="Times New Roman" w:cs="Times New Roman"/>
        </w:rPr>
      </w:pPr>
      <w:r w:rsidRPr="005E79C2">
        <w:rPr>
          <w:rFonts w:ascii="Times New Roman" w:hAnsi="Times New Roman" w:cs="Times New Roman"/>
          <w:b/>
          <w:bCs/>
        </w:rPr>
        <w:t>Intercultural Collaboration &amp; Diversity (ICD):</w:t>
      </w:r>
      <w:r w:rsidRPr="005E79C2">
        <w:rPr>
          <w:rFonts w:ascii="Times New Roman" w:hAnsi="Times New Roman" w:cs="Times New Roman"/>
        </w:rPr>
        <w:t> Demonstrate successful application of an interdependent, diverse, and multicultural worldview through collaborative engagement.</w:t>
      </w:r>
    </w:p>
    <w:p w:rsidR="003E22AE" w:rsidRDefault="005E79C2" w:rsidP="005E79C2">
      <w:pPr>
        <w:tabs>
          <w:tab w:val="left" w:pos="9675"/>
        </w:tabs>
        <w:rPr>
          <w:rFonts w:ascii="Times New Roman" w:hAnsi="Times New Roman" w:cs="Times New Roman"/>
        </w:rPr>
      </w:pPr>
      <w:r w:rsidRPr="005E79C2">
        <w:rPr>
          <w:rFonts w:ascii="Times New Roman" w:hAnsi="Times New Roman" w:cs="Times New Roman"/>
          <w:b/>
          <w:bCs/>
        </w:rPr>
        <w:t>Responsibility &amp; Ethics (RES):</w:t>
      </w:r>
      <w:r w:rsidRPr="005E79C2">
        <w:rPr>
          <w:rFonts w:ascii="Times New Roman" w:hAnsi="Times New Roman" w:cs="Times New Roman"/>
        </w:rPr>
        <w:t> Demonstrate an understanding of what constitutes responsible and ethical behavior toward individuals, the community, and the environment.</w:t>
      </w:r>
    </w:p>
    <w:p w:rsidR="003E22AE" w:rsidRDefault="003E22AE" w:rsidP="003E22AE">
      <w:pPr>
        <w:pStyle w:val="Caption"/>
        <w:keepNext/>
        <w:rPr>
          <w:rFonts w:ascii="Times New Roman" w:hAnsi="Times New Roman" w:cs="Times New Roman"/>
          <w:b/>
          <w:i w:val="0"/>
          <w:color w:val="000000" w:themeColor="text1"/>
          <w:sz w:val="32"/>
          <w:u w:val="single"/>
        </w:rPr>
        <w:sectPr w:rsidR="003E22AE" w:rsidSect="003E22AE">
          <w:pgSz w:w="12240" w:h="15840"/>
          <w:pgMar w:top="720" w:right="864" w:bottom="720" w:left="864" w:header="720" w:footer="720" w:gutter="0"/>
          <w:cols w:space="720"/>
          <w:docGrid w:linePitch="360"/>
        </w:sectPr>
      </w:pPr>
    </w:p>
    <w:p w:rsidR="003E22AE" w:rsidRPr="00664FD5" w:rsidRDefault="003E22AE" w:rsidP="003E22AE">
      <w:pPr>
        <w:pStyle w:val="Caption"/>
        <w:keepNext/>
        <w:rPr>
          <w:rFonts w:ascii="Times New Roman" w:hAnsi="Times New Roman" w:cs="Times New Roman"/>
          <w:b/>
          <w:i w:val="0"/>
          <w:color w:val="000000" w:themeColor="text1"/>
          <w:sz w:val="32"/>
          <w:u w:val="single"/>
        </w:rPr>
      </w:pPr>
      <w:r>
        <w:rPr>
          <w:rFonts w:ascii="Times New Roman" w:hAnsi="Times New Roman" w:cs="Times New Roman"/>
          <w:b/>
          <w:i w:val="0"/>
          <w:color w:val="000000" w:themeColor="text1"/>
          <w:sz w:val="32"/>
          <w:u w:val="single"/>
        </w:rPr>
        <w:lastRenderedPageBreak/>
        <w:t xml:space="preserve">SLIC </w:t>
      </w:r>
      <w:r w:rsidRPr="00664FD5">
        <w:rPr>
          <w:rFonts w:ascii="Times New Roman" w:hAnsi="Times New Roman" w:cs="Times New Roman"/>
          <w:b/>
          <w:i w:val="0"/>
          <w:color w:val="000000" w:themeColor="text1"/>
          <w:sz w:val="32"/>
          <w:u w:val="single"/>
        </w:rPr>
        <w:t>3 Year Plan for Assessing DLOs</w:t>
      </w:r>
    </w:p>
    <w:tbl>
      <w:tblPr>
        <w:tblW w:w="14400" w:type="dxa"/>
        <w:tblLook w:val="04A0" w:firstRow="1" w:lastRow="0" w:firstColumn="1" w:lastColumn="0" w:noHBand="0" w:noVBand="1"/>
        <w:tblCaption w:val="SLIC 3 Year Plan for Assessing DLOs"/>
      </w:tblPr>
      <w:tblGrid>
        <w:gridCol w:w="946"/>
        <w:gridCol w:w="1070"/>
        <w:gridCol w:w="1020"/>
        <w:gridCol w:w="1020"/>
        <w:gridCol w:w="930"/>
        <w:gridCol w:w="1020"/>
        <w:gridCol w:w="1071"/>
        <w:gridCol w:w="1197"/>
        <w:gridCol w:w="930"/>
        <w:gridCol w:w="1020"/>
        <w:gridCol w:w="1197"/>
        <w:gridCol w:w="852"/>
        <w:gridCol w:w="930"/>
        <w:gridCol w:w="1197"/>
      </w:tblGrid>
      <w:tr w:rsidR="003E22AE" w:rsidRPr="00BF4F9F" w:rsidTr="00D03E53">
        <w:trPr>
          <w:cantSplit/>
          <w:trHeight w:val="720"/>
        </w:trPr>
        <w:tc>
          <w:tcPr>
            <w:tcW w:w="9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22AE" w:rsidRPr="00BF4F9F" w:rsidRDefault="003E22AE" w:rsidP="00D03E53">
            <w:pPr>
              <w:spacing w:after="0" w:line="240" w:lineRule="auto"/>
              <w:rPr>
                <w:rFonts w:ascii="Calibri" w:eastAsia="Times New Roman" w:hAnsi="Calibri" w:cs="Times New Roman"/>
                <w:b/>
                <w:bCs/>
                <w:color w:val="000000"/>
                <w:sz w:val="16"/>
              </w:rPr>
            </w:pPr>
            <w:r w:rsidRPr="00BF4F9F">
              <w:rPr>
                <w:rFonts w:ascii="Calibri" w:eastAsia="Times New Roman" w:hAnsi="Calibri" w:cs="Times New Roman"/>
                <w:b/>
                <w:bCs/>
                <w:color w:val="000000"/>
                <w:sz w:val="16"/>
              </w:rPr>
              <w:t> </w:t>
            </w:r>
            <w:r>
              <w:rPr>
                <w:rFonts w:ascii="Calibri" w:eastAsia="Times New Roman" w:hAnsi="Calibri" w:cs="Times New Roman"/>
                <w:b/>
                <w:bCs/>
                <w:color w:val="000000"/>
                <w:sz w:val="16"/>
              </w:rPr>
              <w:t>DLOs</w:t>
            </w:r>
          </w:p>
        </w:tc>
        <w:tc>
          <w:tcPr>
            <w:tcW w:w="1070" w:type="dxa"/>
            <w:tcBorders>
              <w:top w:val="single" w:sz="4" w:space="0" w:color="auto"/>
              <w:left w:val="nil"/>
              <w:bottom w:val="single" w:sz="4" w:space="0" w:color="auto"/>
              <w:right w:val="single" w:sz="4" w:space="0" w:color="auto"/>
            </w:tcBorders>
            <w:shd w:val="clear" w:color="auto" w:fill="auto"/>
            <w:vAlign w:val="bottom"/>
            <w:hideMark/>
          </w:tcPr>
          <w:p w:rsidR="003E22AE" w:rsidRPr="00BF4F9F" w:rsidRDefault="003E22AE" w:rsidP="00D03E53">
            <w:pPr>
              <w:spacing w:after="0" w:line="240" w:lineRule="auto"/>
              <w:rPr>
                <w:rFonts w:ascii="Calibri" w:eastAsia="Times New Roman" w:hAnsi="Calibri" w:cs="Times New Roman"/>
                <w:b/>
                <w:bCs/>
                <w:color w:val="000000"/>
                <w:sz w:val="16"/>
              </w:rPr>
            </w:pPr>
            <w:r w:rsidRPr="00BF4F9F">
              <w:rPr>
                <w:rFonts w:ascii="Calibri" w:eastAsia="Times New Roman" w:hAnsi="Calibri" w:cs="Times New Roman"/>
                <w:b/>
                <w:bCs/>
                <w:color w:val="000000"/>
                <w:sz w:val="16"/>
              </w:rPr>
              <w:t>Fall 2017</w:t>
            </w:r>
          </w:p>
        </w:tc>
        <w:tc>
          <w:tcPr>
            <w:tcW w:w="1020" w:type="dxa"/>
            <w:tcBorders>
              <w:top w:val="single" w:sz="4" w:space="0" w:color="auto"/>
              <w:left w:val="nil"/>
              <w:bottom w:val="single" w:sz="4" w:space="0" w:color="auto"/>
              <w:right w:val="single" w:sz="4" w:space="0" w:color="auto"/>
            </w:tcBorders>
            <w:shd w:val="clear" w:color="auto" w:fill="auto"/>
            <w:vAlign w:val="bottom"/>
            <w:hideMark/>
          </w:tcPr>
          <w:p w:rsidR="003E22AE" w:rsidRPr="00BF4F9F" w:rsidRDefault="003E22AE" w:rsidP="00D03E53">
            <w:pPr>
              <w:spacing w:after="0" w:line="240" w:lineRule="auto"/>
              <w:rPr>
                <w:rFonts w:ascii="Calibri" w:eastAsia="Times New Roman" w:hAnsi="Calibri" w:cs="Times New Roman"/>
                <w:b/>
                <w:bCs/>
                <w:color w:val="000000"/>
                <w:sz w:val="16"/>
              </w:rPr>
            </w:pPr>
            <w:r w:rsidRPr="00BF4F9F">
              <w:rPr>
                <w:rFonts w:ascii="Calibri" w:eastAsia="Times New Roman" w:hAnsi="Calibri" w:cs="Times New Roman"/>
                <w:b/>
                <w:bCs/>
                <w:color w:val="000000"/>
                <w:sz w:val="16"/>
              </w:rPr>
              <w:t>Winter 2018</w:t>
            </w:r>
          </w:p>
        </w:tc>
        <w:tc>
          <w:tcPr>
            <w:tcW w:w="1020" w:type="dxa"/>
            <w:tcBorders>
              <w:top w:val="single" w:sz="4" w:space="0" w:color="auto"/>
              <w:left w:val="nil"/>
              <w:bottom w:val="single" w:sz="4" w:space="0" w:color="auto"/>
              <w:right w:val="single" w:sz="4" w:space="0" w:color="auto"/>
            </w:tcBorders>
            <w:shd w:val="clear" w:color="auto" w:fill="auto"/>
            <w:vAlign w:val="bottom"/>
            <w:hideMark/>
          </w:tcPr>
          <w:p w:rsidR="003E22AE" w:rsidRPr="00BF4F9F" w:rsidRDefault="003E22AE" w:rsidP="00D03E53">
            <w:pPr>
              <w:spacing w:after="0" w:line="240" w:lineRule="auto"/>
              <w:rPr>
                <w:rFonts w:ascii="Calibri" w:eastAsia="Times New Roman" w:hAnsi="Calibri" w:cs="Times New Roman"/>
                <w:b/>
                <w:bCs/>
                <w:color w:val="000000"/>
                <w:sz w:val="16"/>
              </w:rPr>
            </w:pPr>
            <w:r w:rsidRPr="00BF4F9F">
              <w:rPr>
                <w:rFonts w:ascii="Calibri" w:eastAsia="Times New Roman" w:hAnsi="Calibri" w:cs="Times New Roman"/>
                <w:b/>
                <w:bCs/>
                <w:color w:val="000000"/>
                <w:sz w:val="16"/>
              </w:rPr>
              <w:t>Spring 2018</w:t>
            </w:r>
          </w:p>
        </w:tc>
        <w:tc>
          <w:tcPr>
            <w:tcW w:w="930" w:type="dxa"/>
            <w:tcBorders>
              <w:top w:val="single" w:sz="4" w:space="0" w:color="auto"/>
              <w:left w:val="nil"/>
              <w:bottom w:val="single" w:sz="4" w:space="0" w:color="auto"/>
              <w:right w:val="single" w:sz="4" w:space="0" w:color="auto"/>
            </w:tcBorders>
            <w:shd w:val="clear" w:color="auto" w:fill="auto"/>
            <w:vAlign w:val="bottom"/>
            <w:hideMark/>
          </w:tcPr>
          <w:p w:rsidR="003E22AE" w:rsidRPr="00BF4F9F" w:rsidRDefault="003E22AE" w:rsidP="00D03E53">
            <w:pPr>
              <w:spacing w:after="0" w:line="240" w:lineRule="auto"/>
              <w:rPr>
                <w:rFonts w:ascii="Calibri" w:eastAsia="Times New Roman" w:hAnsi="Calibri" w:cs="Times New Roman"/>
                <w:b/>
                <w:bCs/>
                <w:color w:val="000000"/>
                <w:sz w:val="16"/>
              </w:rPr>
            </w:pPr>
            <w:r w:rsidRPr="00BF4F9F">
              <w:rPr>
                <w:rFonts w:ascii="Calibri" w:eastAsia="Times New Roman" w:hAnsi="Calibri" w:cs="Times New Roman"/>
                <w:b/>
                <w:bCs/>
                <w:color w:val="000000"/>
                <w:sz w:val="16"/>
              </w:rPr>
              <w:t>Summer 2018</w:t>
            </w:r>
          </w:p>
        </w:tc>
        <w:tc>
          <w:tcPr>
            <w:tcW w:w="1020" w:type="dxa"/>
            <w:tcBorders>
              <w:top w:val="single" w:sz="4" w:space="0" w:color="auto"/>
              <w:left w:val="nil"/>
              <w:bottom w:val="single" w:sz="4" w:space="0" w:color="auto"/>
              <w:right w:val="single" w:sz="4" w:space="0" w:color="auto"/>
            </w:tcBorders>
            <w:shd w:val="clear" w:color="auto" w:fill="auto"/>
            <w:vAlign w:val="bottom"/>
            <w:hideMark/>
          </w:tcPr>
          <w:p w:rsidR="003E22AE" w:rsidRPr="00BF4F9F" w:rsidRDefault="003E22AE" w:rsidP="00D03E53">
            <w:pPr>
              <w:spacing w:after="0" w:line="240" w:lineRule="auto"/>
              <w:rPr>
                <w:rFonts w:ascii="Calibri" w:eastAsia="Times New Roman" w:hAnsi="Calibri" w:cs="Times New Roman"/>
                <w:b/>
                <w:bCs/>
                <w:color w:val="000000"/>
                <w:sz w:val="16"/>
              </w:rPr>
            </w:pPr>
            <w:r w:rsidRPr="00BF4F9F">
              <w:rPr>
                <w:rFonts w:ascii="Calibri" w:eastAsia="Times New Roman" w:hAnsi="Calibri" w:cs="Times New Roman"/>
                <w:b/>
                <w:bCs/>
                <w:color w:val="000000"/>
                <w:sz w:val="16"/>
              </w:rPr>
              <w:t>Fall 2018</w:t>
            </w:r>
          </w:p>
        </w:tc>
        <w:tc>
          <w:tcPr>
            <w:tcW w:w="1071" w:type="dxa"/>
            <w:tcBorders>
              <w:top w:val="single" w:sz="4" w:space="0" w:color="auto"/>
              <w:left w:val="nil"/>
              <w:bottom w:val="single" w:sz="4" w:space="0" w:color="auto"/>
              <w:right w:val="single" w:sz="4" w:space="0" w:color="auto"/>
            </w:tcBorders>
            <w:shd w:val="clear" w:color="auto" w:fill="auto"/>
            <w:vAlign w:val="bottom"/>
            <w:hideMark/>
          </w:tcPr>
          <w:p w:rsidR="003E22AE" w:rsidRPr="00BF4F9F" w:rsidRDefault="003E22AE" w:rsidP="00D03E53">
            <w:pPr>
              <w:spacing w:after="0" w:line="240" w:lineRule="auto"/>
              <w:rPr>
                <w:rFonts w:ascii="Calibri" w:eastAsia="Times New Roman" w:hAnsi="Calibri" w:cs="Times New Roman"/>
                <w:b/>
                <w:bCs/>
                <w:color w:val="000000"/>
                <w:sz w:val="16"/>
              </w:rPr>
            </w:pPr>
            <w:r w:rsidRPr="00BF4F9F">
              <w:rPr>
                <w:rFonts w:ascii="Calibri" w:eastAsia="Times New Roman" w:hAnsi="Calibri" w:cs="Times New Roman"/>
                <w:b/>
                <w:bCs/>
                <w:color w:val="000000"/>
                <w:sz w:val="16"/>
              </w:rPr>
              <w:t>Winter 2019</w:t>
            </w:r>
          </w:p>
        </w:tc>
        <w:tc>
          <w:tcPr>
            <w:tcW w:w="1197" w:type="dxa"/>
            <w:tcBorders>
              <w:top w:val="single" w:sz="4" w:space="0" w:color="auto"/>
              <w:left w:val="nil"/>
              <w:bottom w:val="single" w:sz="4" w:space="0" w:color="auto"/>
              <w:right w:val="single" w:sz="4" w:space="0" w:color="auto"/>
            </w:tcBorders>
            <w:shd w:val="clear" w:color="auto" w:fill="auto"/>
            <w:vAlign w:val="bottom"/>
            <w:hideMark/>
          </w:tcPr>
          <w:p w:rsidR="003E22AE" w:rsidRPr="00BF4F9F" w:rsidRDefault="003E22AE" w:rsidP="00D03E53">
            <w:pPr>
              <w:spacing w:after="0" w:line="240" w:lineRule="auto"/>
              <w:rPr>
                <w:rFonts w:ascii="Calibri" w:eastAsia="Times New Roman" w:hAnsi="Calibri" w:cs="Times New Roman"/>
                <w:b/>
                <w:bCs/>
                <w:color w:val="000000"/>
                <w:sz w:val="16"/>
              </w:rPr>
            </w:pPr>
            <w:r w:rsidRPr="00BF4F9F">
              <w:rPr>
                <w:rFonts w:ascii="Calibri" w:eastAsia="Times New Roman" w:hAnsi="Calibri" w:cs="Times New Roman"/>
                <w:b/>
                <w:bCs/>
                <w:color w:val="000000"/>
                <w:sz w:val="16"/>
              </w:rPr>
              <w:t>Spring 2019</w:t>
            </w:r>
          </w:p>
        </w:tc>
        <w:tc>
          <w:tcPr>
            <w:tcW w:w="930" w:type="dxa"/>
            <w:tcBorders>
              <w:top w:val="single" w:sz="4" w:space="0" w:color="auto"/>
              <w:left w:val="nil"/>
              <w:bottom w:val="single" w:sz="4" w:space="0" w:color="auto"/>
              <w:right w:val="single" w:sz="4" w:space="0" w:color="auto"/>
            </w:tcBorders>
            <w:shd w:val="clear" w:color="auto" w:fill="auto"/>
            <w:vAlign w:val="bottom"/>
            <w:hideMark/>
          </w:tcPr>
          <w:p w:rsidR="003E22AE" w:rsidRPr="00BF4F9F" w:rsidRDefault="003E22AE" w:rsidP="00D03E53">
            <w:pPr>
              <w:spacing w:after="0" w:line="240" w:lineRule="auto"/>
              <w:rPr>
                <w:rFonts w:ascii="Calibri" w:eastAsia="Times New Roman" w:hAnsi="Calibri" w:cs="Times New Roman"/>
                <w:b/>
                <w:bCs/>
                <w:color w:val="000000"/>
                <w:sz w:val="16"/>
              </w:rPr>
            </w:pPr>
            <w:r w:rsidRPr="00BF4F9F">
              <w:rPr>
                <w:rFonts w:ascii="Calibri" w:eastAsia="Times New Roman" w:hAnsi="Calibri" w:cs="Times New Roman"/>
                <w:b/>
                <w:bCs/>
                <w:color w:val="000000"/>
                <w:sz w:val="16"/>
              </w:rPr>
              <w:t>Summer 2019</w:t>
            </w:r>
          </w:p>
        </w:tc>
        <w:tc>
          <w:tcPr>
            <w:tcW w:w="1020" w:type="dxa"/>
            <w:tcBorders>
              <w:top w:val="single" w:sz="4" w:space="0" w:color="auto"/>
              <w:left w:val="nil"/>
              <w:bottom w:val="single" w:sz="4" w:space="0" w:color="auto"/>
              <w:right w:val="single" w:sz="4" w:space="0" w:color="auto"/>
            </w:tcBorders>
            <w:shd w:val="clear" w:color="auto" w:fill="auto"/>
            <w:vAlign w:val="bottom"/>
            <w:hideMark/>
          </w:tcPr>
          <w:p w:rsidR="003E22AE" w:rsidRPr="00BF4F9F" w:rsidRDefault="003E22AE" w:rsidP="00D03E53">
            <w:pPr>
              <w:spacing w:after="0" w:line="240" w:lineRule="auto"/>
              <w:rPr>
                <w:rFonts w:ascii="Calibri" w:eastAsia="Times New Roman" w:hAnsi="Calibri" w:cs="Times New Roman"/>
                <w:b/>
                <w:bCs/>
                <w:color w:val="000000"/>
                <w:sz w:val="16"/>
              </w:rPr>
            </w:pPr>
            <w:r w:rsidRPr="00BF4F9F">
              <w:rPr>
                <w:rFonts w:ascii="Calibri" w:eastAsia="Times New Roman" w:hAnsi="Calibri" w:cs="Times New Roman"/>
                <w:b/>
                <w:bCs/>
                <w:color w:val="000000"/>
                <w:sz w:val="16"/>
              </w:rPr>
              <w:t>Fall 2019</w:t>
            </w:r>
          </w:p>
        </w:tc>
        <w:tc>
          <w:tcPr>
            <w:tcW w:w="1197" w:type="dxa"/>
            <w:tcBorders>
              <w:top w:val="single" w:sz="4" w:space="0" w:color="auto"/>
              <w:left w:val="nil"/>
              <w:bottom w:val="single" w:sz="4" w:space="0" w:color="auto"/>
              <w:right w:val="single" w:sz="4" w:space="0" w:color="auto"/>
            </w:tcBorders>
            <w:shd w:val="clear" w:color="auto" w:fill="auto"/>
            <w:vAlign w:val="bottom"/>
            <w:hideMark/>
          </w:tcPr>
          <w:p w:rsidR="003E22AE" w:rsidRPr="00BF4F9F" w:rsidRDefault="003E22AE" w:rsidP="00D03E53">
            <w:pPr>
              <w:spacing w:after="0" w:line="240" w:lineRule="auto"/>
              <w:rPr>
                <w:rFonts w:ascii="Calibri" w:eastAsia="Times New Roman" w:hAnsi="Calibri" w:cs="Times New Roman"/>
                <w:b/>
                <w:bCs/>
                <w:color w:val="000000"/>
                <w:sz w:val="16"/>
              </w:rPr>
            </w:pPr>
            <w:r w:rsidRPr="00BF4F9F">
              <w:rPr>
                <w:rFonts w:ascii="Calibri" w:eastAsia="Times New Roman" w:hAnsi="Calibri" w:cs="Times New Roman"/>
                <w:b/>
                <w:bCs/>
                <w:color w:val="000000"/>
                <w:sz w:val="16"/>
              </w:rPr>
              <w:t>Winter 2020</w:t>
            </w:r>
          </w:p>
        </w:tc>
        <w:tc>
          <w:tcPr>
            <w:tcW w:w="852" w:type="dxa"/>
            <w:tcBorders>
              <w:top w:val="single" w:sz="4" w:space="0" w:color="auto"/>
              <w:left w:val="nil"/>
              <w:bottom w:val="single" w:sz="4" w:space="0" w:color="auto"/>
              <w:right w:val="single" w:sz="4" w:space="0" w:color="auto"/>
            </w:tcBorders>
            <w:shd w:val="clear" w:color="auto" w:fill="auto"/>
            <w:vAlign w:val="bottom"/>
            <w:hideMark/>
          </w:tcPr>
          <w:p w:rsidR="003E22AE" w:rsidRPr="00BF4F9F" w:rsidRDefault="003E22AE" w:rsidP="00D03E53">
            <w:pPr>
              <w:spacing w:after="0" w:line="240" w:lineRule="auto"/>
              <w:rPr>
                <w:rFonts w:ascii="Calibri" w:eastAsia="Times New Roman" w:hAnsi="Calibri" w:cs="Times New Roman"/>
                <w:b/>
                <w:bCs/>
                <w:color w:val="000000"/>
                <w:sz w:val="16"/>
              </w:rPr>
            </w:pPr>
            <w:r w:rsidRPr="00BF4F9F">
              <w:rPr>
                <w:rFonts w:ascii="Calibri" w:eastAsia="Times New Roman" w:hAnsi="Calibri" w:cs="Times New Roman"/>
                <w:b/>
                <w:bCs/>
                <w:color w:val="000000"/>
                <w:sz w:val="16"/>
              </w:rPr>
              <w:t xml:space="preserve">Spring 2020 </w:t>
            </w:r>
          </w:p>
        </w:tc>
        <w:tc>
          <w:tcPr>
            <w:tcW w:w="930" w:type="dxa"/>
            <w:tcBorders>
              <w:top w:val="single" w:sz="4" w:space="0" w:color="auto"/>
              <w:left w:val="nil"/>
              <w:bottom w:val="single" w:sz="4" w:space="0" w:color="auto"/>
              <w:right w:val="single" w:sz="4" w:space="0" w:color="auto"/>
            </w:tcBorders>
            <w:shd w:val="clear" w:color="auto" w:fill="auto"/>
            <w:vAlign w:val="bottom"/>
            <w:hideMark/>
          </w:tcPr>
          <w:p w:rsidR="003E22AE" w:rsidRPr="00BF4F9F" w:rsidRDefault="003E22AE" w:rsidP="00D03E53">
            <w:pPr>
              <w:spacing w:after="0" w:line="240" w:lineRule="auto"/>
              <w:rPr>
                <w:rFonts w:ascii="Calibri" w:eastAsia="Times New Roman" w:hAnsi="Calibri" w:cs="Times New Roman"/>
                <w:b/>
                <w:bCs/>
                <w:color w:val="000000"/>
                <w:sz w:val="16"/>
              </w:rPr>
            </w:pPr>
            <w:r w:rsidRPr="00BF4F9F">
              <w:rPr>
                <w:rFonts w:ascii="Calibri" w:eastAsia="Times New Roman" w:hAnsi="Calibri" w:cs="Times New Roman"/>
                <w:b/>
                <w:bCs/>
                <w:color w:val="000000"/>
                <w:sz w:val="16"/>
              </w:rPr>
              <w:t>Summer 2020</w:t>
            </w:r>
          </w:p>
        </w:tc>
        <w:tc>
          <w:tcPr>
            <w:tcW w:w="1197" w:type="dxa"/>
            <w:tcBorders>
              <w:top w:val="single" w:sz="4" w:space="0" w:color="auto"/>
              <w:left w:val="nil"/>
              <w:bottom w:val="single" w:sz="4" w:space="0" w:color="auto"/>
              <w:right w:val="single" w:sz="4" w:space="0" w:color="auto"/>
            </w:tcBorders>
            <w:shd w:val="clear" w:color="auto" w:fill="auto"/>
            <w:vAlign w:val="bottom"/>
            <w:hideMark/>
          </w:tcPr>
          <w:p w:rsidR="003E22AE" w:rsidRPr="00BF4F9F" w:rsidRDefault="003E22AE" w:rsidP="00D03E53">
            <w:pPr>
              <w:spacing w:after="0" w:line="240" w:lineRule="auto"/>
              <w:rPr>
                <w:rFonts w:ascii="Calibri" w:eastAsia="Times New Roman" w:hAnsi="Calibri" w:cs="Times New Roman"/>
                <w:b/>
                <w:bCs/>
                <w:color w:val="000000"/>
                <w:sz w:val="16"/>
              </w:rPr>
            </w:pPr>
            <w:r w:rsidRPr="00BF4F9F">
              <w:rPr>
                <w:rFonts w:ascii="Calibri" w:eastAsia="Times New Roman" w:hAnsi="Calibri" w:cs="Times New Roman"/>
                <w:b/>
                <w:bCs/>
                <w:color w:val="000000"/>
                <w:sz w:val="16"/>
              </w:rPr>
              <w:t>Fall 2020</w:t>
            </w:r>
          </w:p>
        </w:tc>
      </w:tr>
      <w:tr w:rsidR="003E22AE" w:rsidRPr="00BF4F9F" w:rsidTr="00D03E53">
        <w:trPr>
          <w:cantSplit/>
          <w:trHeight w:val="720"/>
        </w:trPr>
        <w:tc>
          <w:tcPr>
            <w:tcW w:w="946" w:type="dxa"/>
            <w:tcBorders>
              <w:top w:val="nil"/>
              <w:left w:val="single" w:sz="4" w:space="0" w:color="auto"/>
              <w:bottom w:val="single" w:sz="4" w:space="0" w:color="auto"/>
              <w:right w:val="single" w:sz="4" w:space="0" w:color="auto"/>
            </w:tcBorders>
            <w:shd w:val="clear" w:color="auto" w:fill="auto"/>
            <w:vAlign w:val="bottom"/>
            <w:hideMark/>
          </w:tcPr>
          <w:p w:rsidR="003E22AE" w:rsidRPr="00783BD9" w:rsidRDefault="003E22AE" w:rsidP="00D03E53">
            <w:pPr>
              <w:spacing w:after="0" w:line="240" w:lineRule="auto"/>
              <w:rPr>
                <w:rFonts w:ascii="Calibri" w:eastAsia="Times New Roman" w:hAnsi="Calibri" w:cs="Times New Roman"/>
                <w:b/>
                <w:bCs/>
                <w:color w:val="000000"/>
                <w:sz w:val="16"/>
              </w:rPr>
            </w:pPr>
            <w:r w:rsidRPr="00783BD9">
              <w:rPr>
                <w:rFonts w:ascii="Calibri" w:eastAsia="Times New Roman" w:hAnsi="Calibri" w:cs="Times New Roman"/>
                <w:b/>
                <w:bCs/>
                <w:color w:val="000000"/>
                <w:sz w:val="16"/>
              </w:rPr>
              <w:t>COM/IIT</w:t>
            </w:r>
          </w:p>
        </w:tc>
        <w:tc>
          <w:tcPr>
            <w:tcW w:w="1070" w:type="dxa"/>
            <w:tcBorders>
              <w:top w:val="nil"/>
              <w:left w:val="nil"/>
              <w:bottom w:val="single" w:sz="4" w:space="0" w:color="auto"/>
              <w:right w:val="single" w:sz="4" w:space="0" w:color="auto"/>
            </w:tcBorders>
            <w:shd w:val="clear" w:color="auto" w:fill="auto"/>
            <w:vAlign w:val="bottom"/>
            <w:hideMark/>
          </w:tcPr>
          <w:p w:rsidR="003E22AE" w:rsidRPr="00084727" w:rsidRDefault="003E22AE" w:rsidP="00D03E53">
            <w:pPr>
              <w:spacing w:after="0" w:line="240" w:lineRule="auto"/>
              <w:rPr>
                <w:rFonts w:ascii="Calibri" w:eastAsia="Times New Roman" w:hAnsi="Calibri" w:cs="Times New Roman"/>
                <w:color w:val="000000"/>
                <w:sz w:val="16"/>
              </w:rPr>
            </w:pPr>
            <w:r w:rsidRPr="00084727">
              <w:rPr>
                <w:rFonts w:ascii="Calibri" w:eastAsia="Times New Roman" w:hAnsi="Calibri" w:cs="Times New Roman"/>
                <w:color w:val="000000"/>
                <w:sz w:val="16"/>
              </w:rPr>
              <w:t>Finalize COM and IIT rubric; determine how work will be collected; craft e-mails for feedback on rubrics and for submission of work</w:t>
            </w:r>
          </w:p>
        </w:tc>
        <w:tc>
          <w:tcPr>
            <w:tcW w:w="1020" w:type="dxa"/>
            <w:tcBorders>
              <w:top w:val="nil"/>
              <w:left w:val="nil"/>
              <w:bottom w:val="single" w:sz="4" w:space="0" w:color="auto"/>
              <w:right w:val="single" w:sz="4" w:space="0" w:color="auto"/>
            </w:tcBorders>
            <w:shd w:val="clear" w:color="auto" w:fill="auto"/>
            <w:vAlign w:val="bottom"/>
            <w:hideMark/>
          </w:tcPr>
          <w:p w:rsidR="003E22AE" w:rsidRPr="00084727" w:rsidRDefault="003E22AE" w:rsidP="00D03E53">
            <w:pPr>
              <w:spacing w:after="0" w:line="240" w:lineRule="auto"/>
              <w:rPr>
                <w:rFonts w:ascii="Calibri" w:eastAsia="Times New Roman" w:hAnsi="Calibri" w:cs="Times New Roman"/>
                <w:color w:val="000000"/>
                <w:sz w:val="16"/>
              </w:rPr>
            </w:pPr>
            <w:r w:rsidRPr="00084727">
              <w:rPr>
                <w:rFonts w:ascii="Calibri" w:eastAsia="Times New Roman" w:hAnsi="Calibri" w:cs="Times New Roman"/>
                <w:color w:val="000000"/>
                <w:sz w:val="16"/>
              </w:rPr>
              <w:t>Begin collecting work for COM and IIT; norm rubrics; score work as it is submitted</w:t>
            </w:r>
          </w:p>
        </w:tc>
        <w:tc>
          <w:tcPr>
            <w:tcW w:w="1020" w:type="dxa"/>
            <w:tcBorders>
              <w:top w:val="nil"/>
              <w:left w:val="nil"/>
              <w:bottom w:val="single" w:sz="4" w:space="0" w:color="auto"/>
              <w:right w:val="single" w:sz="4" w:space="0" w:color="auto"/>
            </w:tcBorders>
            <w:shd w:val="clear" w:color="auto" w:fill="auto"/>
            <w:vAlign w:val="bottom"/>
            <w:hideMark/>
          </w:tcPr>
          <w:p w:rsidR="003E22AE" w:rsidRPr="00084727" w:rsidRDefault="003E22AE" w:rsidP="00D03E53">
            <w:pPr>
              <w:spacing w:after="0" w:line="240" w:lineRule="auto"/>
              <w:rPr>
                <w:rFonts w:ascii="Calibri" w:eastAsia="Times New Roman" w:hAnsi="Calibri" w:cs="Times New Roman"/>
                <w:color w:val="000000"/>
                <w:sz w:val="16"/>
              </w:rPr>
            </w:pPr>
            <w:r w:rsidRPr="00084727">
              <w:rPr>
                <w:rFonts w:ascii="Calibri" w:eastAsia="Times New Roman" w:hAnsi="Calibri" w:cs="Times New Roman"/>
                <w:color w:val="000000"/>
                <w:sz w:val="16"/>
              </w:rPr>
              <w:t>Continue collecting and scoring COM and IIT work as it is submitted</w:t>
            </w:r>
          </w:p>
        </w:tc>
        <w:tc>
          <w:tcPr>
            <w:tcW w:w="930" w:type="dxa"/>
            <w:tcBorders>
              <w:top w:val="nil"/>
              <w:left w:val="nil"/>
              <w:bottom w:val="single" w:sz="4" w:space="0" w:color="auto"/>
              <w:right w:val="single" w:sz="4" w:space="0" w:color="auto"/>
            </w:tcBorders>
            <w:shd w:val="clear" w:color="000000" w:fill="F2F2F2"/>
            <w:vAlign w:val="bottom"/>
            <w:hideMark/>
          </w:tcPr>
          <w:p w:rsidR="003E22AE" w:rsidRPr="00084727" w:rsidRDefault="003E22AE" w:rsidP="00D03E53">
            <w:pPr>
              <w:spacing w:after="0" w:line="240" w:lineRule="auto"/>
              <w:rPr>
                <w:rFonts w:ascii="Calibri" w:eastAsia="Times New Roman" w:hAnsi="Calibri" w:cs="Times New Roman"/>
                <w:color w:val="000000"/>
                <w:sz w:val="16"/>
              </w:rPr>
            </w:pPr>
            <w:r w:rsidRPr="00084727">
              <w:rPr>
                <w:rFonts w:ascii="Calibri" w:eastAsia="Times New Roman" w:hAnsi="Calibri" w:cs="Times New Roman"/>
                <w:color w:val="000000"/>
                <w:sz w:val="16"/>
              </w:rPr>
              <w:t> </w:t>
            </w:r>
          </w:p>
        </w:tc>
        <w:tc>
          <w:tcPr>
            <w:tcW w:w="1020" w:type="dxa"/>
            <w:tcBorders>
              <w:top w:val="nil"/>
              <w:left w:val="nil"/>
              <w:bottom w:val="single" w:sz="4" w:space="0" w:color="auto"/>
              <w:right w:val="single" w:sz="4" w:space="0" w:color="auto"/>
            </w:tcBorders>
            <w:shd w:val="clear" w:color="auto" w:fill="auto"/>
            <w:vAlign w:val="bottom"/>
            <w:hideMark/>
          </w:tcPr>
          <w:p w:rsidR="003E22AE" w:rsidRPr="00084727" w:rsidRDefault="003E22AE" w:rsidP="00D03E53">
            <w:pPr>
              <w:spacing w:after="0" w:line="240" w:lineRule="auto"/>
              <w:rPr>
                <w:rFonts w:ascii="Calibri" w:eastAsia="Times New Roman" w:hAnsi="Calibri" w:cs="Times New Roman"/>
                <w:color w:val="000000"/>
                <w:sz w:val="16"/>
              </w:rPr>
            </w:pPr>
            <w:r w:rsidRPr="00084727">
              <w:rPr>
                <w:rFonts w:ascii="Calibri" w:eastAsia="Times New Roman" w:hAnsi="Calibri" w:cs="Times New Roman"/>
                <w:color w:val="000000"/>
                <w:sz w:val="16"/>
              </w:rPr>
              <w:t>Continue collecting and scoring COM and IIT work as it is submitted</w:t>
            </w:r>
          </w:p>
        </w:tc>
        <w:tc>
          <w:tcPr>
            <w:tcW w:w="1071" w:type="dxa"/>
            <w:tcBorders>
              <w:top w:val="nil"/>
              <w:left w:val="nil"/>
              <w:bottom w:val="single" w:sz="4" w:space="0" w:color="auto"/>
              <w:right w:val="single" w:sz="4" w:space="0" w:color="auto"/>
            </w:tcBorders>
            <w:shd w:val="clear" w:color="auto" w:fill="auto"/>
            <w:vAlign w:val="bottom"/>
            <w:hideMark/>
          </w:tcPr>
          <w:p w:rsidR="003E22AE" w:rsidRPr="00084727" w:rsidRDefault="003E22AE" w:rsidP="00D03E53">
            <w:pPr>
              <w:spacing w:after="0" w:line="240" w:lineRule="auto"/>
              <w:rPr>
                <w:rFonts w:ascii="Calibri" w:eastAsia="Times New Roman" w:hAnsi="Calibri" w:cs="Times New Roman"/>
                <w:color w:val="000000"/>
                <w:sz w:val="16"/>
              </w:rPr>
            </w:pPr>
            <w:r w:rsidRPr="00084727">
              <w:rPr>
                <w:rFonts w:ascii="Calibri" w:eastAsia="Times New Roman" w:hAnsi="Calibri" w:cs="Times New Roman"/>
                <w:color w:val="000000"/>
                <w:sz w:val="16"/>
              </w:rPr>
              <w:t>Finish scoring COM and IIT work and write report</w:t>
            </w:r>
          </w:p>
        </w:tc>
        <w:tc>
          <w:tcPr>
            <w:tcW w:w="1197" w:type="dxa"/>
            <w:tcBorders>
              <w:top w:val="nil"/>
              <w:left w:val="nil"/>
              <w:bottom w:val="single" w:sz="4" w:space="0" w:color="auto"/>
              <w:right w:val="single" w:sz="4" w:space="0" w:color="auto"/>
            </w:tcBorders>
            <w:shd w:val="clear" w:color="auto" w:fill="auto"/>
            <w:vAlign w:val="bottom"/>
            <w:hideMark/>
          </w:tcPr>
          <w:p w:rsidR="003E22AE" w:rsidRPr="00084727" w:rsidRDefault="003E22AE" w:rsidP="00D03E53">
            <w:pPr>
              <w:spacing w:after="0" w:line="240" w:lineRule="auto"/>
              <w:rPr>
                <w:rFonts w:ascii="Calibri" w:eastAsia="Times New Roman" w:hAnsi="Calibri" w:cs="Times New Roman"/>
                <w:color w:val="000000"/>
                <w:sz w:val="16"/>
              </w:rPr>
            </w:pPr>
            <w:r w:rsidRPr="00084727">
              <w:rPr>
                <w:rFonts w:ascii="Calibri" w:eastAsia="Times New Roman" w:hAnsi="Calibri" w:cs="Times New Roman"/>
                <w:color w:val="000000"/>
                <w:sz w:val="16"/>
              </w:rPr>
              <w:t>Present final COM and IIT report to IASC and IC for endorsement</w:t>
            </w:r>
          </w:p>
        </w:tc>
        <w:tc>
          <w:tcPr>
            <w:tcW w:w="930" w:type="dxa"/>
            <w:tcBorders>
              <w:top w:val="nil"/>
              <w:left w:val="nil"/>
              <w:bottom w:val="single" w:sz="4" w:space="0" w:color="auto"/>
              <w:right w:val="single" w:sz="4" w:space="0" w:color="auto"/>
            </w:tcBorders>
            <w:shd w:val="clear" w:color="000000" w:fill="F2F2F2"/>
            <w:vAlign w:val="bottom"/>
            <w:hideMark/>
          </w:tcPr>
          <w:p w:rsidR="003E22AE" w:rsidRPr="00084727" w:rsidRDefault="003E22AE" w:rsidP="00D03E53">
            <w:pPr>
              <w:spacing w:after="0" w:line="240" w:lineRule="auto"/>
              <w:rPr>
                <w:rFonts w:ascii="Calibri" w:eastAsia="Times New Roman" w:hAnsi="Calibri" w:cs="Times New Roman"/>
                <w:color w:val="000000"/>
                <w:sz w:val="16"/>
              </w:rPr>
            </w:pPr>
            <w:r w:rsidRPr="00084727">
              <w:rPr>
                <w:rFonts w:ascii="Calibri" w:eastAsia="Times New Roman" w:hAnsi="Calibri" w:cs="Times New Roman"/>
                <w:color w:val="000000"/>
                <w:sz w:val="16"/>
              </w:rPr>
              <w:t> </w:t>
            </w:r>
          </w:p>
        </w:tc>
        <w:tc>
          <w:tcPr>
            <w:tcW w:w="1020" w:type="dxa"/>
            <w:tcBorders>
              <w:top w:val="nil"/>
              <w:left w:val="nil"/>
              <w:bottom w:val="single" w:sz="4" w:space="0" w:color="auto"/>
              <w:right w:val="single" w:sz="4" w:space="0" w:color="auto"/>
            </w:tcBorders>
            <w:shd w:val="clear" w:color="auto" w:fill="auto"/>
            <w:vAlign w:val="bottom"/>
            <w:hideMark/>
          </w:tcPr>
          <w:p w:rsidR="003E22AE" w:rsidRPr="00084727" w:rsidRDefault="003E22AE" w:rsidP="00D03E53">
            <w:pPr>
              <w:spacing w:after="0" w:line="240" w:lineRule="auto"/>
              <w:rPr>
                <w:rFonts w:ascii="Calibri" w:eastAsia="Times New Roman" w:hAnsi="Calibri" w:cs="Times New Roman"/>
                <w:color w:val="000000"/>
                <w:sz w:val="16"/>
              </w:rPr>
            </w:pPr>
            <w:r w:rsidRPr="00084727">
              <w:rPr>
                <w:rFonts w:ascii="Calibri" w:eastAsia="Times New Roman" w:hAnsi="Calibri" w:cs="Times New Roman"/>
                <w:color w:val="000000"/>
                <w:sz w:val="16"/>
              </w:rPr>
              <w:t> </w:t>
            </w:r>
          </w:p>
        </w:tc>
        <w:tc>
          <w:tcPr>
            <w:tcW w:w="1197" w:type="dxa"/>
            <w:tcBorders>
              <w:top w:val="nil"/>
              <w:left w:val="nil"/>
              <w:bottom w:val="single" w:sz="4" w:space="0" w:color="auto"/>
              <w:right w:val="single" w:sz="4" w:space="0" w:color="auto"/>
            </w:tcBorders>
            <w:shd w:val="clear" w:color="auto" w:fill="auto"/>
            <w:vAlign w:val="bottom"/>
            <w:hideMark/>
          </w:tcPr>
          <w:p w:rsidR="003E22AE" w:rsidRPr="00084727" w:rsidRDefault="003E22AE" w:rsidP="00D03E53">
            <w:pPr>
              <w:spacing w:after="0" w:line="240" w:lineRule="auto"/>
              <w:rPr>
                <w:rFonts w:ascii="Calibri" w:eastAsia="Times New Roman" w:hAnsi="Calibri" w:cs="Times New Roman"/>
                <w:color w:val="000000"/>
                <w:sz w:val="16"/>
              </w:rPr>
            </w:pPr>
            <w:r w:rsidRPr="00084727">
              <w:rPr>
                <w:rFonts w:ascii="Calibri" w:eastAsia="Times New Roman" w:hAnsi="Calibri" w:cs="Times New Roman"/>
                <w:color w:val="000000"/>
                <w:sz w:val="16"/>
              </w:rPr>
              <w:t> </w:t>
            </w:r>
          </w:p>
        </w:tc>
        <w:tc>
          <w:tcPr>
            <w:tcW w:w="852" w:type="dxa"/>
            <w:tcBorders>
              <w:top w:val="nil"/>
              <w:left w:val="nil"/>
              <w:bottom w:val="single" w:sz="4" w:space="0" w:color="auto"/>
              <w:right w:val="single" w:sz="4" w:space="0" w:color="auto"/>
            </w:tcBorders>
            <w:shd w:val="clear" w:color="auto" w:fill="auto"/>
            <w:vAlign w:val="bottom"/>
            <w:hideMark/>
          </w:tcPr>
          <w:p w:rsidR="003E22AE" w:rsidRPr="00BF4F9F" w:rsidRDefault="003E22AE" w:rsidP="00D03E53">
            <w:pPr>
              <w:spacing w:after="0" w:line="240" w:lineRule="auto"/>
              <w:rPr>
                <w:rFonts w:ascii="Calibri" w:eastAsia="Times New Roman" w:hAnsi="Calibri" w:cs="Times New Roman"/>
                <w:color w:val="000000"/>
                <w:sz w:val="16"/>
              </w:rPr>
            </w:pPr>
            <w:r w:rsidRPr="00BF4F9F">
              <w:rPr>
                <w:rFonts w:ascii="Calibri" w:eastAsia="Times New Roman" w:hAnsi="Calibri" w:cs="Times New Roman"/>
                <w:color w:val="000000"/>
                <w:sz w:val="16"/>
              </w:rPr>
              <w:t> </w:t>
            </w:r>
          </w:p>
        </w:tc>
        <w:tc>
          <w:tcPr>
            <w:tcW w:w="930" w:type="dxa"/>
            <w:tcBorders>
              <w:top w:val="nil"/>
              <w:left w:val="nil"/>
              <w:bottom w:val="single" w:sz="4" w:space="0" w:color="auto"/>
              <w:right w:val="single" w:sz="4" w:space="0" w:color="auto"/>
            </w:tcBorders>
            <w:shd w:val="clear" w:color="000000" w:fill="F2F2F2"/>
            <w:vAlign w:val="bottom"/>
            <w:hideMark/>
          </w:tcPr>
          <w:p w:rsidR="003E22AE" w:rsidRPr="00BF4F9F" w:rsidRDefault="003E22AE" w:rsidP="00D03E53">
            <w:pPr>
              <w:spacing w:after="0" w:line="240" w:lineRule="auto"/>
              <w:rPr>
                <w:rFonts w:ascii="Calibri" w:eastAsia="Times New Roman" w:hAnsi="Calibri" w:cs="Times New Roman"/>
                <w:color w:val="000000"/>
                <w:sz w:val="16"/>
              </w:rPr>
            </w:pPr>
            <w:r w:rsidRPr="00BF4F9F">
              <w:rPr>
                <w:rFonts w:ascii="Calibri" w:eastAsia="Times New Roman" w:hAnsi="Calibri" w:cs="Times New Roman"/>
                <w:color w:val="000000"/>
                <w:sz w:val="16"/>
              </w:rPr>
              <w:t> </w:t>
            </w:r>
          </w:p>
        </w:tc>
        <w:tc>
          <w:tcPr>
            <w:tcW w:w="1197" w:type="dxa"/>
            <w:tcBorders>
              <w:top w:val="nil"/>
              <w:left w:val="nil"/>
              <w:bottom w:val="single" w:sz="4" w:space="0" w:color="auto"/>
              <w:right w:val="single" w:sz="4" w:space="0" w:color="auto"/>
            </w:tcBorders>
            <w:shd w:val="clear" w:color="auto" w:fill="auto"/>
            <w:vAlign w:val="bottom"/>
            <w:hideMark/>
          </w:tcPr>
          <w:p w:rsidR="003E22AE" w:rsidRPr="00BF4F9F" w:rsidRDefault="003E22AE" w:rsidP="00D03E53">
            <w:pPr>
              <w:spacing w:after="0" w:line="240" w:lineRule="auto"/>
              <w:rPr>
                <w:rFonts w:ascii="Calibri" w:eastAsia="Times New Roman" w:hAnsi="Calibri" w:cs="Times New Roman"/>
                <w:color w:val="000000"/>
                <w:sz w:val="16"/>
              </w:rPr>
            </w:pPr>
            <w:r w:rsidRPr="00BF4F9F">
              <w:rPr>
                <w:rFonts w:ascii="Calibri" w:eastAsia="Times New Roman" w:hAnsi="Calibri" w:cs="Times New Roman"/>
                <w:color w:val="000000"/>
                <w:sz w:val="16"/>
              </w:rPr>
              <w:t>Begin collecting work for COM and IIT; norm rubrics; score work as it is submitted</w:t>
            </w:r>
          </w:p>
        </w:tc>
      </w:tr>
      <w:tr w:rsidR="003E22AE" w:rsidRPr="00BF4F9F" w:rsidTr="00D03E53">
        <w:trPr>
          <w:cantSplit/>
          <w:trHeight w:val="720"/>
        </w:trPr>
        <w:tc>
          <w:tcPr>
            <w:tcW w:w="946" w:type="dxa"/>
            <w:tcBorders>
              <w:top w:val="nil"/>
              <w:left w:val="single" w:sz="4" w:space="0" w:color="auto"/>
              <w:bottom w:val="single" w:sz="4" w:space="0" w:color="auto"/>
              <w:right w:val="single" w:sz="4" w:space="0" w:color="auto"/>
            </w:tcBorders>
            <w:shd w:val="clear" w:color="auto" w:fill="auto"/>
            <w:vAlign w:val="bottom"/>
            <w:hideMark/>
          </w:tcPr>
          <w:p w:rsidR="003E22AE" w:rsidRPr="00084727" w:rsidRDefault="003E22AE" w:rsidP="00D03E53">
            <w:pPr>
              <w:spacing w:after="0" w:line="240" w:lineRule="auto"/>
              <w:rPr>
                <w:rFonts w:ascii="Calibri" w:eastAsia="Times New Roman" w:hAnsi="Calibri" w:cs="Times New Roman"/>
                <w:b/>
                <w:bCs/>
                <w:color w:val="000000"/>
                <w:sz w:val="16"/>
              </w:rPr>
            </w:pPr>
            <w:r w:rsidRPr="00084727">
              <w:rPr>
                <w:rFonts w:ascii="Calibri" w:eastAsia="Times New Roman" w:hAnsi="Calibri" w:cs="Times New Roman"/>
                <w:b/>
                <w:bCs/>
                <w:color w:val="000000"/>
                <w:sz w:val="16"/>
              </w:rPr>
              <w:t>CRT/RES</w:t>
            </w:r>
          </w:p>
        </w:tc>
        <w:tc>
          <w:tcPr>
            <w:tcW w:w="1070" w:type="dxa"/>
            <w:tcBorders>
              <w:top w:val="nil"/>
              <w:left w:val="nil"/>
              <w:bottom w:val="single" w:sz="4" w:space="0" w:color="auto"/>
              <w:right w:val="single" w:sz="4" w:space="0" w:color="auto"/>
            </w:tcBorders>
            <w:shd w:val="clear" w:color="auto" w:fill="auto"/>
            <w:vAlign w:val="bottom"/>
            <w:hideMark/>
          </w:tcPr>
          <w:p w:rsidR="003E22AE" w:rsidRPr="00084727" w:rsidRDefault="003E22AE" w:rsidP="00D03E53">
            <w:pPr>
              <w:spacing w:after="0" w:line="240" w:lineRule="auto"/>
              <w:rPr>
                <w:rFonts w:ascii="Calibri" w:eastAsia="Times New Roman" w:hAnsi="Calibri" w:cs="Times New Roman"/>
                <w:color w:val="000000"/>
                <w:sz w:val="16"/>
              </w:rPr>
            </w:pPr>
            <w:r w:rsidRPr="00084727">
              <w:rPr>
                <w:rFonts w:ascii="Calibri" w:eastAsia="Times New Roman" w:hAnsi="Calibri" w:cs="Times New Roman"/>
                <w:color w:val="000000"/>
                <w:sz w:val="16"/>
              </w:rPr>
              <w:t> </w:t>
            </w:r>
          </w:p>
        </w:tc>
        <w:tc>
          <w:tcPr>
            <w:tcW w:w="1020" w:type="dxa"/>
            <w:tcBorders>
              <w:top w:val="nil"/>
              <w:left w:val="nil"/>
              <w:bottom w:val="single" w:sz="4" w:space="0" w:color="auto"/>
              <w:right w:val="single" w:sz="4" w:space="0" w:color="auto"/>
            </w:tcBorders>
            <w:shd w:val="clear" w:color="auto" w:fill="auto"/>
            <w:vAlign w:val="bottom"/>
            <w:hideMark/>
          </w:tcPr>
          <w:p w:rsidR="003E22AE" w:rsidRPr="00084727" w:rsidRDefault="003E22AE" w:rsidP="00D03E53">
            <w:pPr>
              <w:spacing w:after="0" w:line="240" w:lineRule="auto"/>
              <w:rPr>
                <w:rFonts w:ascii="Calibri" w:eastAsia="Times New Roman" w:hAnsi="Calibri" w:cs="Times New Roman"/>
                <w:color w:val="000000"/>
                <w:sz w:val="16"/>
              </w:rPr>
            </w:pPr>
            <w:r w:rsidRPr="00084727">
              <w:rPr>
                <w:rFonts w:ascii="Calibri" w:eastAsia="Times New Roman" w:hAnsi="Calibri" w:cs="Times New Roman"/>
                <w:color w:val="000000"/>
                <w:sz w:val="16"/>
              </w:rPr>
              <w:t>Finalize CRT rubric</w:t>
            </w:r>
          </w:p>
        </w:tc>
        <w:tc>
          <w:tcPr>
            <w:tcW w:w="1020" w:type="dxa"/>
            <w:tcBorders>
              <w:top w:val="nil"/>
              <w:left w:val="nil"/>
              <w:bottom w:val="single" w:sz="4" w:space="0" w:color="auto"/>
              <w:right w:val="single" w:sz="4" w:space="0" w:color="auto"/>
            </w:tcBorders>
            <w:shd w:val="clear" w:color="auto" w:fill="auto"/>
            <w:vAlign w:val="bottom"/>
            <w:hideMark/>
          </w:tcPr>
          <w:p w:rsidR="003E22AE" w:rsidRPr="00084727" w:rsidRDefault="003E22AE" w:rsidP="00D03E53">
            <w:pPr>
              <w:spacing w:after="0" w:line="240" w:lineRule="auto"/>
              <w:rPr>
                <w:rFonts w:ascii="Calibri" w:eastAsia="Times New Roman" w:hAnsi="Calibri" w:cs="Times New Roman"/>
                <w:color w:val="000000"/>
                <w:sz w:val="16"/>
              </w:rPr>
            </w:pPr>
            <w:r w:rsidRPr="00084727">
              <w:rPr>
                <w:rFonts w:ascii="Calibri" w:eastAsia="Times New Roman" w:hAnsi="Calibri" w:cs="Times New Roman"/>
                <w:color w:val="000000"/>
                <w:sz w:val="16"/>
              </w:rPr>
              <w:t>Finalize RES rubric</w:t>
            </w:r>
          </w:p>
        </w:tc>
        <w:tc>
          <w:tcPr>
            <w:tcW w:w="930" w:type="dxa"/>
            <w:tcBorders>
              <w:top w:val="nil"/>
              <w:left w:val="nil"/>
              <w:bottom w:val="single" w:sz="4" w:space="0" w:color="auto"/>
              <w:right w:val="single" w:sz="4" w:space="0" w:color="auto"/>
            </w:tcBorders>
            <w:shd w:val="clear" w:color="000000" w:fill="F2F2F2"/>
            <w:vAlign w:val="bottom"/>
            <w:hideMark/>
          </w:tcPr>
          <w:p w:rsidR="003E22AE" w:rsidRPr="00084727" w:rsidRDefault="003E22AE" w:rsidP="00D03E53">
            <w:pPr>
              <w:spacing w:after="0" w:line="240" w:lineRule="auto"/>
              <w:rPr>
                <w:rFonts w:ascii="Calibri" w:eastAsia="Times New Roman" w:hAnsi="Calibri" w:cs="Times New Roman"/>
                <w:color w:val="000000"/>
                <w:sz w:val="16"/>
              </w:rPr>
            </w:pPr>
            <w:r w:rsidRPr="00084727">
              <w:rPr>
                <w:rFonts w:ascii="Calibri" w:eastAsia="Times New Roman" w:hAnsi="Calibri" w:cs="Times New Roman"/>
                <w:color w:val="000000"/>
                <w:sz w:val="16"/>
              </w:rPr>
              <w:t> </w:t>
            </w:r>
          </w:p>
        </w:tc>
        <w:tc>
          <w:tcPr>
            <w:tcW w:w="1020" w:type="dxa"/>
            <w:tcBorders>
              <w:top w:val="nil"/>
              <w:left w:val="nil"/>
              <w:bottom w:val="single" w:sz="4" w:space="0" w:color="auto"/>
              <w:right w:val="single" w:sz="4" w:space="0" w:color="auto"/>
            </w:tcBorders>
            <w:shd w:val="clear" w:color="auto" w:fill="auto"/>
            <w:vAlign w:val="bottom"/>
            <w:hideMark/>
          </w:tcPr>
          <w:p w:rsidR="003E22AE" w:rsidRPr="00084727" w:rsidRDefault="003E22AE" w:rsidP="00D03E53">
            <w:pPr>
              <w:spacing w:after="0" w:line="240" w:lineRule="auto"/>
              <w:rPr>
                <w:rFonts w:ascii="Calibri" w:eastAsia="Times New Roman" w:hAnsi="Calibri" w:cs="Times New Roman"/>
                <w:color w:val="000000"/>
                <w:sz w:val="16"/>
              </w:rPr>
            </w:pPr>
            <w:r w:rsidRPr="00084727">
              <w:rPr>
                <w:rFonts w:ascii="Calibri" w:eastAsia="Times New Roman" w:hAnsi="Calibri" w:cs="Times New Roman"/>
                <w:color w:val="000000"/>
                <w:sz w:val="16"/>
              </w:rPr>
              <w:t>Begin collecting work for CRT and RES; norm rubrics; score work as it is submitted</w:t>
            </w:r>
          </w:p>
        </w:tc>
        <w:tc>
          <w:tcPr>
            <w:tcW w:w="1071" w:type="dxa"/>
            <w:tcBorders>
              <w:top w:val="nil"/>
              <w:left w:val="nil"/>
              <w:bottom w:val="single" w:sz="4" w:space="0" w:color="auto"/>
              <w:right w:val="single" w:sz="4" w:space="0" w:color="auto"/>
            </w:tcBorders>
            <w:shd w:val="clear" w:color="auto" w:fill="auto"/>
            <w:vAlign w:val="bottom"/>
            <w:hideMark/>
          </w:tcPr>
          <w:p w:rsidR="003E22AE" w:rsidRPr="00084727" w:rsidRDefault="003E22AE" w:rsidP="00D03E53">
            <w:pPr>
              <w:spacing w:after="0" w:line="240" w:lineRule="auto"/>
              <w:rPr>
                <w:rFonts w:ascii="Calibri" w:eastAsia="Times New Roman" w:hAnsi="Calibri" w:cs="Times New Roman"/>
                <w:color w:val="000000"/>
                <w:sz w:val="16"/>
              </w:rPr>
            </w:pPr>
            <w:r w:rsidRPr="00084727">
              <w:rPr>
                <w:rFonts w:ascii="Calibri" w:eastAsia="Times New Roman" w:hAnsi="Calibri" w:cs="Times New Roman"/>
                <w:color w:val="000000"/>
                <w:sz w:val="16"/>
              </w:rPr>
              <w:t>Continue collecting and scoring CRT and RES work as it is submitted</w:t>
            </w:r>
          </w:p>
        </w:tc>
        <w:tc>
          <w:tcPr>
            <w:tcW w:w="1197" w:type="dxa"/>
            <w:tcBorders>
              <w:top w:val="nil"/>
              <w:left w:val="nil"/>
              <w:bottom w:val="single" w:sz="4" w:space="0" w:color="auto"/>
              <w:right w:val="single" w:sz="4" w:space="0" w:color="auto"/>
            </w:tcBorders>
            <w:shd w:val="clear" w:color="auto" w:fill="auto"/>
            <w:vAlign w:val="bottom"/>
            <w:hideMark/>
          </w:tcPr>
          <w:p w:rsidR="003E22AE" w:rsidRPr="00084727" w:rsidRDefault="003E22AE" w:rsidP="00D03E53">
            <w:pPr>
              <w:spacing w:after="0" w:line="240" w:lineRule="auto"/>
              <w:rPr>
                <w:rFonts w:ascii="Calibri" w:eastAsia="Times New Roman" w:hAnsi="Calibri" w:cs="Times New Roman"/>
                <w:color w:val="000000"/>
                <w:sz w:val="16"/>
              </w:rPr>
            </w:pPr>
            <w:r w:rsidRPr="00084727">
              <w:rPr>
                <w:rFonts w:ascii="Calibri" w:eastAsia="Times New Roman" w:hAnsi="Calibri" w:cs="Times New Roman"/>
                <w:color w:val="000000"/>
                <w:sz w:val="16"/>
              </w:rPr>
              <w:t>Continue collecting and scoring CRT and RES work as it is submitted</w:t>
            </w:r>
          </w:p>
        </w:tc>
        <w:tc>
          <w:tcPr>
            <w:tcW w:w="930" w:type="dxa"/>
            <w:tcBorders>
              <w:top w:val="nil"/>
              <w:left w:val="nil"/>
              <w:bottom w:val="single" w:sz="4" w:space="0" w:color="auto"/>
              <w:right w:val="single" w:sz="4" w:space="0" w:color="auto"/>
            </w:tcBorders>
            <w:shd w:val="clear" w:color="000000" w:fill="F2F2F2"/>
            <w:vAlign w:val="bottom"/>
            <w:hideMark/>
          </w:tcPr>
          <w:p w:rsidR="003E22AE" w:rsidRPr="00084727" w:rsidRDefault="003E22AE" w:rsidP="00D03E53">
            <w:pPr>
              <w:spacing w:after="0" w:line="240" w:lineRule="auto"/>
              <w:rPr>
                <w:rFonts w:ascii="Calibri" w:eastAsia="Times New Roman" w:hAnsi="Calibri" w:cs="Times New Roman"/>
                <w:color w:val="000000"/>
                <w:sz w:val="16"/>
              </w:rPr>
            </w:pPr>
            <w:r w:rsidRPr="00084727">
              <w:rPr>
                <w:rFonts w:ascii="Calibri" w:eastAsia="Times New Roman" w:hAnsi="Calibri" w:cs="Times New Roman"/>
                <w:color w:val="000000"/>
                <w:sz w:val="16"/>
              </w:rPr>
              <w:t> </w:t>
            </w:r>
          </w:p>
        </w:tc>
        <w:tc>
          <w:tcPr>
            <w:tcW w:w="1020" w:type="dxa"/>
            <w:tcBorders>
              <w:top w:val="nil"/>
              <w:left w:val="nil"/>
              <w:bottom w:val="single" w:sz="4" w:space="0" w:color="auto"/>
              <w:right w:val="single" w:sz="4" w:space="0" w:color="auto"/>
            </w:tcBorders>
            <w:shd w:val="clear" w:color="auto" w:fill="auto"/>
            <w:vAlign w:val="bottom"/>
            <w:hideMark/>
          </w:tcPr>
          <w:p w:rsidR="003E22AE" w:rsidRPr="00084727" w:rsidRDefault="003E22AE" w:rsidP="00D03E53">
            <w:pPr>
              <w:spacing w:after="0" w:line="240" w:lineRule="auto"/>
              <w:rPr>
                <w:rFonts w:ascii="Calibri" w:eastAsia="Times New Roman" w:hAnsi="Calibri" w:cs="Times New Roman"/>
                <w:color w:val="000000"/>
                <w:sz w:val="16"/>
              </w:rPr>
            </w:pPr>
            <w:r w:rsidRPr="00084727">
              <w:rPr>
                <w:rFonts w:ascii="Calibri" w:eastAsia="Times New Roman" w:hAnsi="Calibri" w:cs="Times New Roman"/>
                <w:color w:val="000000"/>
                <w:sz w:val="16"/>
              </w:rPr>
              <w:t>Finish scoring CRT and RES work and write report</w:t>
            </w:r>
          </w:p>
        </w:tc>
        <w:tc>
          <w:tcPr>
            <w:tcW w:w="1197" w:type="dxa"/>
            <w:tcBorders>
              <w:top w:val="nil"/>
              <w:left w:val="nil"/>
              <w:bottom w:val="single" w:sz="4" w:space="0" w:color="auto"/>
              <w:right w:val="single" w:sz="4" w:space="0" w:color="auto"/>
            </w:tcBorders>
            <w:shd w:val="clear" w:color="auto" w:fill="auto"/>
            <w:vAlign w:val="bottom"/>
            <w:hideMark/>
          </w:tcPr>
          <w:p w:rsidR="003E22AE" w:rsidRPr="00084727" w:rsidRDefault="003E22AE" w:rsidP="00D03E53">
            <w:pPr>
              <w:spacing w:after="0" w:line="240" w:lineRule="auto"/>
              <w:rPr>
                <w:rFonts w:ascii="Calibri" w:eastAsia="Times New Roman" w:hAnsi="Calibri" w:cs="Times New Roman"/>
                <w:color w:val="000000"/>
                <w:sz w:val="16"/>
              </w:rPr>
            </w:pPr>
            <w:r w:rsidRPr="00084727">
              <w:rPr>
                <w:rFonts w:ascii="Calibri" w:eastAsia="Times New Roman" w:hAnsi="Calibri" w:cs="Times New Roman"/>
                <w:color w:val="000000"/>
                <w:sz w:val="16"/>
              </w:rPr>
              <w:t>Present final CRT and RES report to IASC and IC for endorsement</w:t>
            </w:r>
          </w:p>
        </w:tc>
        <w:tc>
          <w:tcPr>
            <w:tcW w:w="852" w:type="dxa"/>
            <w:tcBorders>
              <w:top w:val="nil"/>
              <w:left w:val="nil"/>
              <w:bottom w:val="single" w:sz="4" w:space="0" w:color="auto"/>
              <w:right w:val="single" w:sz="4" w:space="0" w:color="auto"/>
            </w:tcBorders>
            <w:shd w:val="clear" w:color="auto" w:fill="auto"/>
            <w:vAlign w:val="bottom"/>
            <w:hideMark/>
          </w:tcPr>
          <w:p w:rsidR="003E22AE" w:rsidRPr="00BF4F9F" w:rsidRDefault="003E22AE" w:rsidP="00D03E53">
            <w:pPr>
              <w:spacing w:after="0" w:line="240" w:lineRule="auto"/>
              <w:rPr>
                <w:rFonts w:ascii="Calibri" w:eastAsia="Times New Roman" w:hAnsi="Calibri" w:cs="Times New Roman"/>
                <w:color w:val="000000"/>
                <w:sz w:val="16"/>
              </w:rPr>
            </w:pPr>
            <w:r w:rsidRPr="00BF4F9F">
              <w:rPr>
                <w:rFonts w:ascii="Calibri" w:eastAsia="Times New Roman" w:hAnsi="Calibri" w:cs="Times New Roman"/>
                <w:color w:val="000000"/>
                <w:sz w:val="16"/>
              </w:rPr>
              <w:t> </w:t>
            </w:r>
          </w:p>
        </w:tc>
        <w:tc>
          <w:tcPr>
            <w:tcW w:w="930" w:type="dxa"/>
            <w:tcBorders>
              <w:top w:val="nil"/>
              <w:left w:val="nil"/>
              <w:bottom w:val="single" w:sz="4" w:space="0" w:color="auto"/>
              <w:right w:val="single" w:sz="4" w:space="0" w:color="auto"/>
            </w:tcBorders>
            <w:shd w:val="clear" w:color="000000" w:fill="F2F2F2"/>
            <w:vAlign w:val="bottom"/>
            <w:hideMark/>
          </w:tcPr>
          <w:p w:rsidR="003E22AE" w:rsidRPr="00BF4F9F" w:rsidRDefault="003E22AE" w:rsidP="00D03E53">
            <w:pPr>
              <w:spacing w:after="0" w:line="240" w:lineRule="auto"/>
              <w:rPr>
                <w:rFonts w:ascii="Calibri" w:eastAsia="Times New Roman" w:hAnsi="Calibri" w:cs="Times New Roman"/>
                <w:color w:val="000000"/>
                <w:sz w:val="16"/>
              </w:rPr>
            </w:pPr>
            <w:r w:rsidRPr="00BF4F9F">
              <w:rPr>
                <w:rFonts w:ascii="Calibri" w:eastAsia="Times New Roman" w:hAnsi="Calibri" w:cs="Times New Roman"/>
                <w:color w:val="000000"/>
                <w:sz w:val="16"/>
              </w:rPr>
              <w:t> </w:t>
            </w:r>
          </w:p>
        </w:tc>
        <w:tc>
          <w:tcPr>
            <w:tcW w:w="1197" w:type="dxa"/>
            <w:tcBorders>
              <w:top w:val="nil"/>
              <w:left w:val="nil"/>
              <w:bottom w:val="single" w:sz="4" w:space="0" w:color="auto"/>
              <w:right w:val="single" w:sz="4" w:space="0" w:color="auto"/>
            </w:tcBorders>
            <w:shd w:val="clear" w:color="auto" w:fill="auto"/>
            <w:vAlign w:val="bottom"/>
            <w:hideMark/>
          </w:tcPr>
          <w:p w:rsidR="003E22AE" w:rsidRPr="00BF4F9F" w:rsidRDefault="003E22AE" w:rsidP="00D03E53">
            <w:pPr>
              <w:spacing w:after="0" w:line="240" w:lineRule="auto"/>
              <w:rPr>
                <w:rFonts w:ascii="Calibri" w:eastAsia="Times New Roman" w:hAnsi="Calibri" w:cs="Times New Roman"/>
                <w:color w:val="000000"/>
                <w:sz w:val="16"/>
              </w:rPr>
            </w:pPr>
            <w:r w:rsidRPr="00BF4F9F">
              <w:rPr>
                <w:rFonts w:ascii="Calibri" w:eastAsia="Times New Roman" w:hAnsi="Calibri" w:cs="Times New Roman"/>
                <w:color w:val="000000"/>
                <w:sz w:val="16"/>
              </w:rPr>
              <w:t> </w:t>
            </w:r>
          </w:p>
        </w:tc>
      </w:tr>
      <w:tr w:rsidR="003E22AE" w:rsidRPr="00BF4F9F" w:rsidTr="00D03E53">
        <w:trPr>
          <w:cantSplit/>
          <w:trHeight w:val="720"/>
        </w:trPr>
        <w:tc>
          <w:tcPr>
            <w:tcW w:w="946" w:type="dxa"/>
            <w:tcBorders>
              <w:top w:val="nil"/>
              <w:left w:val="single" w:sz="4" w:space="0" w:color="auto"/>
              <w:bottom w:val="single" w:sz="4" w:space="0" w:color="auto"/>
              <w:right w:val="single" w:sz="4" w:space="0" w:color="auto"/>
            </w:tcBorders>
            <w:shd w:val="clear" w:color="auto" w:fill="auto"/>
            <w:vAlign w:val="bottom"/>
            <w:hideMark/>
          </w:tcPr>
          <w:p w:rsidR="003E22AE" w:rsidRPr="00084727" w:rsidRDefault="003E22AE" w:rsidP="00D03E53">
            <w:pPr>
              <w:spacing w:after="0" w:line="240" w:lineRule="auto"/>
              <w:rPr>
                <w:rFonts w:ascii="Calibri" w:eastAsia="Times New Roman" w:hAnsi="Calibri" w:cs="Times New Roman"/>
                <w:b/>
                <w:bCs/>
                <w:color w:val="000000"/>
                <w:sz w:val="16"/>
              </w:rPr>
            </w:pPr>
            <w:r w:rsidRPr="00084727">
              <w:rPr>
                <w:rFonts w:ascii="Calibri" w:eastAsia="Times New Roman" w:hAnsi="Calibri" w:cs="Times New Roman"/>
                <w:b/>
                <w:bCs/>
                <w:color w:val="000000"/>
                <w:sz w:val="16"/>
              </w:rPr>
              <w:t>ICD/COK</w:t>
            </w:r>
          </w:p>
        </w:tc>
        <w:tc>
          <w:tcPr>
            <w:tcW w:w="1070" w:type="dxa"/>
            <w:tcBorders>
              <w:top w:val="nil"/>
              <w:left w:val="nil"/>
              <w:bottom w:val="single" w:sz="4" w:space="0" w:color="auto"/>
              <w:right w:val="single" w:sz="4" w:space="0" w:color="auto"/>
            </w:tcBorders>
            <w:shd w:val="clear" w:color="auto" w:fill="auto"/>
            <w:vAlign w:val="bottom"/>
            <w:hideMark/>
          </w:tcPr>
          <w:p w:rsidR="003E22AE" w:rsidRPr="00084727" w:rsidRDefault="003E22AE" w:rsidP="00D03E53">
            <w:pPr>
              <w:spacing w:after="0" w:line="240" w:lineRule="auto"/>
              <w:rPr>
                <w:rFonts w:ascii="Calibri" w:eastAsia="Times New Roman" w:hAnsi="Calibri" w:cs="Times New Roman"/>
                <w:color w:val="000000"/>
                <w:sz w:val="16"/>
              </w:rPr>
            </w:pPr>
            <w:r w:rsidRPr="00084727">
              <w:rPr>
                <w:rFonts w:ascii="Calibri" w:eastAsia="Times New Roman" w:hAnsi="Calibri" w:cs="Times New Roman"/>
                <w:color w:val="000000"/>
                <w:sz w:val="16"/>
              </w:rPr>
              <w:t> </w:t>
            </w:r>
          </w:p>
        </w:tc>
        <w:tc>
          <w:tcPr>
            <w:tcW w:w="1020" w:type="dxa"/>
            <w:tcBorders>
              <w:top w:val="nil"/>
              <w:left w:val="nil"/>
              <w:bottom w:val="single" w:sz="4" w:space="0" w:color="auto"/>
              <w:right w:val="single" w:sz="4" w:space="0" w:color="auto"/>
            </w:tcBorders>
            <w:shd w:val="clear" w:color="auto" w:fill="auto"/>
            <w:vAlign w:val="bottom"/>
            <w:hideMark/>
          </w:tcPr>
          <w:p w:rsidR="003E22AE" w:rsidRPr="00084727" w:rsidRDefault="003E22AE" w:rsidP="00D03E53">
            <w:pPr>
              <w:spacing w:after="0" w:line="240" w:lineRule="auto"/>
              <w:rPr>
                <w:rFonts w:ascii="Calibri" w:eastAsia="Times New Roman" w:hAnsi="Calibri" w:cs="Times New Roman"/>
                <w:color w:val="000000"/>
                <w:sz w:val="16"/>
              </w:rPr>
            </w:pPr>
            <w:r w:rsidRPr="00084727">
              <w:rPr>
                <w:rFonts w:ascii="Calibri" w:eastAsia="Times New Roman" w:hAnsi="Calibri" w:cs="Times New Roman"/>
                <w:color w:val="000000"/>
                <w:sz w:val="16"/>
              </w:rPr>
              <w:t> </w:t>
            </w:r>
          </w:p>
        </w:tc>
        <w:tc>
          <w:tcPr>
            <w:tcW w:w="1020" w:type="dxa"/>
            <w:tcBorders>
              <w:top w:val="nil"/>
              <w:left w:val="nil"/>
              <w:bottom w:val="single" w:sz="4" w:space="0" w:color="auto"/>
              <w:right w:val="single" w:sz="4" w:space="0" w:color="auto"/>
            </w:tcBorders>
            <w:shd w:val="clear" w:color="auto" w:fill="auto"/>
            <w:vAlign w:val="bottom"/>
            <w:hideMark/>
          </w:tcPr>
          <w:p w:rsidR="003E22AE" w:rsidRPr="00084727" w:rsidRDefault="003E22AE" w:rsidP="00D03E53">
            <w:pPr>
              <w:spacing w:after="0" w:line="240" w:lineRule="auto"/>
              <w:rPr>
                <w:rFonts w:ascii="Calibri" w:eastAsia="Times New Roman" w:hAnsi="Calibri" w:cs="Times New Roman"/>
                <w:color w:val="000000"/>
                <w:sz w:val="16"/>
              </w:rPr>
            </w:pPr>
            <w:r w:rsidRPr="00084727">
              <w:rPr>
                <w:rFonts w:ascii="Calibri" w:eastAsia="Times New Roman" w:hAnsi="Calibri" w:cs="Times New Roman"/>
                <w:color w:val="000000"/>
                <w:sz w:val="16"/>
              </w:rPr>
              <w:t> </w:t>
            </w:r>
          </w:p>
        </w:tc>
        <w:tc>
          <w:tcPr>
            <w:tcW w:w="930" w:type="dxa"/>
            <w:tcBorders>
              <w:top w:val="nil"/>
              <w:left w:val="nil"/>
              <w:bottom w:val="single" w:sz="4" w:space="0" w:color="auto"/>
              <w:right w:val="single" w:sz="4" w:space="0" w:color="auto"/>
            </w:tcBorders>
            <w:shd w:val="clear" w:color="000000" w:fill="F2F2F2"/>
            <w:vAlign w:val="bottom"/>
            <w:hideMark/>
          </w:tcPr>
          <w:p w:rsidR="003E22AE" w:rsidRPr="00084727" w:rsidRDefault="003E22AE" w:rsidP="00D03E53">
            <w:pPr>
              <w:spacing w:after="0" w:line="240" w:lineRule="auto"/>
              <w:rPr>
                <w:rFonts w:ascii="Calibri" w:eastAsia="Times New Roman" w:hAnsi="Calibri" w:cs="Times New Roman"/>
                <w:color w:val="000000"/>
                <w:sz w:val="16"/>
              </w:rPr>
            </w:pPr>
            <w:r w:rsidRPr="00084727">
              <w:rPr>
                <w:rFonts w:ascii="Calibri" w:eastAsia="Times New Roman" w:hAnsi="Calibri" w:cs="Times New Roman"/>
                <w:color w:val="000000"/>
                <w:sz w:val="16"/>
              </w:rPr>
              <w:t> </w:t>
            </w:r>
          </w:p>
        </w:tc>
        <w:tc>
          <w:tcPr>
            <w:tcW w:w="1020" w:type="dxa"/>
            <w:tcBorders>
              <w:top w:val="nil"/>
              <w:left w:val="nil"/>
              <w:bottom w:val="single" w:sz="4" w:space="0" w:color="auto"/>
              <w:right w:val="single" w:sz="4" w:space="0" w:color="auto"/>
            </w:tcBorders>
            <w:shd w:val="clear" w:color="auto" w:fill="auto"/>
            <w:vAlign w:val="bottom"/>
            <w:hideMark/>
          </w:tcPr>
          <w:p w:rsidR="003E22AE" w:rsidRPr="00084727" w:rsidRDefault="003E22AE" w:rsidP="00D03E53">
            <w:pPr>
              <w:spacing w:after="0" w:line="240" w:lineRule="auto"/>
              <w:rPr>
                <w:rFonts w:ascii="Calibri" w:eastAsia="Times New Roman" w:hAnsi="Calibri" w:cs="Times New Roman"/>
                <w:color w:val="000000"/>
                <w:sz w:val="16"/>
              </w:rPr>
            </w:pPr>
            <w:r w:rsidRPr="00084727">
              <w:rPr>
                <w:rFonts w:ascii="Calibri" w:eastAsia="Times New Roman" w:hAnsi="Calibri" w:cs="Times New Roman"/>
                <w:color w:val="000000"/>
                <w:sz w:val="16"/>
              </w:rPr>
              <w:t>Finalize ICD rubric</w:t>
            </w:r>
          </w:p>
        </w:tc>
        <w:tc>
          <w:tcPr>
            <w:tcW w:w="1071" w:type="dxa"/>
            <w:tcBorders>
              <w:top w:val="nil"/>
              <w:left w:val="nil"/>
              <w:bottom w:val="single" w:sz="4" w:space="0" w:color="auto"/>
              <w:right w:val="single" w:sz="4" w:space="0" w:color="auto"/>
            </w:tcBorders>
            <w:shd w:val="clear" w:color="auto" w:fill="auto"/>
            <w:vAlign w:val="bottom"/>
            <w:hideMark/>
          </w:tcPr>
          <w:p w:rsidR="003E22AE" w:rsidRPr="00084727" w:rsidRDefault="003E22AE" w:rsidP="00D03E53">
            <w:pPr>
              <w:spacing w:after="0" w:line="240" w:lineRule="auto"/>
              <w:rPr>
                <w:rFonts w:ascii="Calibri" w:eastAsia="Times New Roman" w:hAnsi="Calibri" w:cs="Times New Roman"/>
                <w:color w:val="000000"/>
                <w:sz w:val="16"/>
              </w:rPr>
            </w:pPr>
            <w:r w:rsidRPr="00084727">
              <w:rPr>
                <w:rFonts w:ascii="Calibri" w:eastAsia="Times New Roman" w:hAnsi="Calibri" w:cs="Times New Roman"/>
                <w:color w:val="000000"/>
                <w:sz w:val="16"/>
              </w:rPr>
              <w:t>Finalize COK rubric</w:t>
            </w:r>
          </w:p>
        </w:tc>
        <w:tc>
          <w:tcPr>
            <w:tcW w:w="1197" w:type="dxa"/>
            <w:tcBorders>
              <w:top w:val="nil"/>
              <w:left w:val="nil"/>
              <w:bottom w:val="single" w:sz="4" w:space="0" w:color="auto"/>
              <w:right w:val="single" w:sz="4" w:space="0" w:color="auto"/>
            </w:tcBorders>
            <w:shd w:val="clear" w:color="auto" w:fill="auto"/>
            <w:vAlign w:val="bottom"/>
            <w:hideMark/>
          </w:tcPr>
          <w:p w:rsidR="003E22AE" w:rsidRPr="00084727" w:rsidRDefault="003E22AE" w:rsidP="00D03E53">
            <w:pPr>
              <w:spacing w:after="0" w:line="240" w:lineRule="auto"/>
              <w:rPr>
                <w:rFonts w:ascii="Calibri" w:eastAsia="Times New Roman" w:hAnsi="Calibri" w:cs="Times New Roman"/>
                <w:color w:val="000000"/>
                <w:sz w:val="16"/>
              </w:rPr>
            </w:pPr>
            <w:r w:rsidRPr="00084727">
              <w:rPr>
                <w:rFonts w:ascii="Calibri" w:eastAsia="Times New Roman" w:hAnsi="Calibri" w:cs="Times New Roman"/>
                <w:color w:val="000000"/>
                <w:sz w:val="16"/>
              </w:rPr>
              <w:t>Begin collecting work for ICD and COK; norm rubrics; score work as it is submitted</w:t>
            </w:r>
          </w:p>
        </w:tc>
        <w:tc>
          <w:tcPr>
            <w:tcW w:w="930" w:type="dxa"/>
            <w:tcBorders>
              <w:top w:val="nil"/>
              <w:left w:val="nil"/>
              <w:bottom w:val="single" w:sz="4" w:space="0" w:color="auto"/>
              <w:right w:val="single" w:sz="4" w:space="0" w:color="auto"/>
            </w:tcBorders>
            <w:shd w:val="clear" w:color="000000" w:fill="F2F2F2"/>
            <w:vAlign w:val="bottom"/>
            <w:hideMark/>
          </w:tcPr>
          <w:p w:rsidR="003E22AE" w:rsidRPr="00084727" w:rsidRDefault="003E22AE" w:rsidP="00D03E53">
            <w:pPr>
              <w:spacing w:after="0" w:line="240" w:lineRule="auto"/>
              <w:rPr>
                <w:rFonts w:ascii="Calibri" w:eastAsia="Times New Roman" w:hAnsi="Calibri" w:cs="Times New Roman"/>
                <w:color w:val="000000"/>
                <w:sz w:val="16"/>
              </w:rPr>
            </w:pPr>
            <w:r w:rsidRPr="00084727">
              <w:rPr>
                <w:rFonts w:ascii="Calibri" w:eastAsia="Times New Roman" w:hAnsi="Calibri" w:cs="Times New Roman"/>
                <w:color w:val="000000"/>
                <w:sz w:val="16"/>
              </w:rPr>
              <w:t> </w:t>
            </w:r>
          </w:p>
        </w:tc>
        <w:tc>
          <w:tcPr>
            <w:tcW w:w="1020" w:type="dxa"/>
            <w:tcBorders>
              <w:top w:val="nil"/>
              <w:left w:val="nil"/>
              <w:bottom w:val="single" w:sz="4" w:space="0" w:color="auto"/>
              <w:right w:val="single" w:sz="4" w:space="0" w:color="auto"/>
            </w:tcBorders>
            <w:shd w:val="clear" w:color="auto" w:fill="auto"/>
            <w:vAlign w:val="bottom"/>
            <w:hideMark/>
          </w:tcPr>
          <w:p w:rsidR="003E22AE" w:rsidRPr="00084727" w:rsidRDefault="003E22AE" w:rsidP="00D03E53">
            <w:pPr>
              <w:spacing w:after="0" w:line="240" w:lineRule="auto"/>
              <w:rPr>
                <w:rFonts w:ascii="Calibri" w:eastAsia="Times New Roman" w:hAnsi="Calibri" w:cs="Times New Roman"/>
                <w:color w:val="000000"/>
                <w:sz w:val="16"/>
              </w:rPr>
            </w:pPr>
            <w:r w:rsidRPr="00084727">
              <w:rPr>
                <w:rFonts w:ascii="Calibri" w:eastAsia="Times New Roman" w:hAnsi="Calibri" w:cs="Times New Roman"/>
                <w:color w:val="000000"/>
                <w:sz w:val="16"/>
              </w:rPr>
              <w:t>Continue collecting and scoring ICD and COK work as it is submitted</w:t>
            </w:r>
          </w:p>
        </w:tc>
        <w:tc>
          <w:tcPr>
            <w:tcW w:w="1197" w:type="dxa"/>
            <w:tcBorders>
              <w:top w:val="nil"/>
              <w:left w:val="nil"/>
              <w:bottom w:val="single" w:sz="4" w:space="0" w:color="auto"/>
              <w:right w:val="single" w:sz="4" w:space="0" w:color="auto"/>
            </w:tcBorders>
            <w:shd w:val="clear" w:color="auto" w:fill="auto"/>
            <w:vAlign w:val="bottom"/>
            <w:hideMark/>
          </w:tcPr>
          <w:p w:rsidR="003E22AE" w:rsidRPr="00084727" w:rsidRDefault="003E22AE" w:rsidP="00D03E53">
            <w:pPr>
              <w:spacing w:after="0" w:line="240" w:lineRule="auto"/>
              <w:rPr>
                <w:rFonts w:ascii="Calibri" w:eastAsia="Times New Roman" w:hAnsi="Calibri" w:cs="Times New Roman"/>
                <w:color w:val="000000"/>
                <w:sz w:val="16"/>
              </w:rPr>
            </w:pPr>
            <w:r w:rsidRPr="00084727">
              <w:rPr>
                <w:rFonts w:ascii="Calibri" w:eastAsia="Times New Roman" w:hAnsi="Calibri" w:cs="Times New Roman"/>
                <w:color w:val="000000"/>
                <w:sz w:val="16"/>
              </w:rPr>
              <w:t>Continue collecting and scoring ICD and COK work as it is submitted</w:t>
            </w:r>
          </w:p>
        </w:tc>
        <w:tc>
          <w:tcPr>
            <w:tcW w:w="852" w:type="dxa"/>
            <w:tcBorders>
              <w:top w:val="nil"/>
              <w:left w:val="nil"/>
              <w:bottom w:val="single" w:sz="4" w:space="0" w:color="auto"/>
              <w:right w:val="single" w:sz="4" w:space="0" w:color="auto"/>
            </w:tcBorders>
            <w:shd w:val="clear" w:color="auto" w:fill="auto"/>
            <w:vAlign w:val="bottom"/>
            <w:hideMark/>
          </w:tcPr>
          <w:p w:rsidR="003E22AE" w:rsidRPr="00BF4F9F" w:rsidRDefault="003E22AE" w:rsidP="00D03E53">
            <w:pPr>
              <w:spacing w:after="0" w:line="240" w:lineRule="auto"/>
              <w:rPr>
                <w:rFonts w:ascii="Calibri" w:eastAsia="Times New Roman" w:hAnsi="Calibri" w:cs="Times New Roman"/>
                <w:color w:val="000000"/>
                <w:sz w:val="16"/>
              </w:rPr>
            </w:pPr>
            <w:r w:rsidRPr="00BF4F9F">
              <w:rPr>
                <w:rFonts w:ascii="Calibri" w:eastAsia="Times New Roman" w:hAnsi="Calibri" w:cs="Times New Roman"/>
                <w:color w:val="000000"/>
                <w:sz w:val="16"/>
              </w:rPr>
              <w:t>Finish scoring ICD and COK work and write report</w:t>
            </w:r>
          </w:p>
        </w:tc>
        <w:tc>
          <w:tcPr>
            <w:tcW w:w="930" w:type="dxa"/>
            <w:tcBorders>
              <w:top w:val="nil"/>
              <w:left w:val="nil"/>
              <w:bottom w:val="single" w:sz="4" w:space="0" w:color="auto"/>
              <w:right w:val="single" w:sz="4" w:space="0" w:color="auto"/>
            </w:tcBorders>
            <w:shd w:val="clear" w:color="000000" w:fill="F2F2F2"/>
            <w:vAlign w:val="bottom"/>
            <w:hideMark/>
          </w:tcPr>
          <w:p w:rsidR="003E22AE" w:rsidRPr="00BF4F9F" w:rsidRDefault="003E22AE" w:rsidP="00D03E53">
            <w:pPr>
              <w:spacing w:after="0" w:line="240" w:lineRule="auto"/>
              <w:rPr>
                <w:rFonts w:ascii="Calibri" w:eastAsia="Times New Roman" w:hAnsi="Calibri" w:cs="Times New Roman"/>
                <w:color w:val="000000"/>
                <w:sz w:val="16"/>
              </w:rPr>
            </w:pPr>
            <w:r w:rsidRPr="00BF4F9F">
              <w:rPr>
                <w:rFonts w:ascii="Calibri" w:eastAsia="Times New Roman" w:hAnsi="Calibri" w:cs="Times New Roman"/>
                <w:color w:val="000000"/>
                <w:sz w:val="16"/>
              </w:rPr>
              <w:t> </w:t>
            </w:r>
          </w:p>
        </w:tc>
        <w:tc>
          <w:tcPr>
            <w:tcW w:w="1197" w:type="dxa"/>
            <w:tcBorders>
              <w:top w:val="nil"/>
              <w:left w:val="nil"/>
              <w:bottom w:val="single" w:sz="4" w:space="0" w:color="auto"/>
              <w:right w:val="single" w:sz="4" w:space="0" w:color="auto"/>
            </w:tcBorders>
            <w:shd w:val="clear" w:color="auto" w:fill="auto"/>
            <w:vAlign w:val="bottom"/>
            <w:hideMark/>
          </w:tcPr>
          <w:p w:rsidR="003E22AE" w:rsidRPr="00BF4F9F" w:rsidRDefault="003E22AE" w:rsidP="00D03E53">
            <w:pPr>
              <w:keepNext/>
              <w:spacing w:after="0" w:line="240" w:lineRule="auto"/>
              <w:rPr>
                <w:rFonts w:ascii="Calibri" w:eastAsia="Times New Roman" w:hAnsi="Calibri" w:cs="Times New Roman"/>
                <w:color w:val="000000"/>
                <w:sz w:val="16"/>
              </w:rPr>
            </w:pPr>
            <w:r w:rsidRPr="00BF4F9F">
              <w:rPr>
                <w:rFonts w:ascii="Calibri" w:eastAsia="Times New Roman" w:hAnsi="Calibri" w:cs="Times New Roman"/>
                <w:color w:val="000000"/>
                <w:sz w:val="16"/>
              </w:rPr>
              <w:t>Present final ICD and COK report to IASC and IC for endorsement</w:t>
            </w:r>
          </w:p>
        </w:tc>
      </w:tr>
    </w:tbl>
    <w:p w:rsidR="006217EE" w:rsidRPr="00583D10" w:rsidRDefault="00583D10" w:rsidP="005E79C2">
      <w:pPr>
        <w:tabs>
          <w:tab w:val="left" w:pos="9675"/>
        </w:tabs>
        <w:rPr>
          <w:rFonts w:ascii="Times New Roman" w:hAnsi="Times New Roman" w:cs="Times New Roman"/>
        </w:rPr>
      </w:pPr>
      <w:r>
        <w:rPr>
          <w:rFonts w:ascii="Times New Roman" w:hAnsi="Times New Roman" w:cs="Times New Roman"/>
        </w:rPr>
        <w:tab/>
      </w:r>
    </w:p>
    <w:sectPr w:rsidR="006217EE" w:rsidRPr="00583D10" w:rsidSect="003E22AE">
      <w:pgSz w:w="15840" w:h="12240" w:orient="landscape"/>
      <w:pgMar w:top="864" w:right="720" w:bottom="864"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6A9A" w:rsidRDefault="00306A9A" w:rsidP="003E22AE">
      <w:pPr>
        <w:spacing w:after="0" w:line="240" w:lineRule="auto"/>
      </w:pPr>
      <w:r>
        <w:separator/>
      </w:r>
    </w:p>
  </w:endnote>
  <w:endnote w:type="continuationSeparator" w:id="0">
    <w:p w:rsidR="00306A9A" w:rsidRDefault="00306A9A" w:rsidP="003E2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6A9A" w:rsidRDefault="00306A9A" w:rsidP="003E22AE">
      <w:pPr>
        <w:spacing w:after="0" w:line="240" w:lineRule="auto"/>
      </w:pPr>
      <w:r>
        <w:separator/>
      </w:r>
    </w:p>
  </w:footnote>
  <w:footnote w:type="continuationSeparator" w:id="0">
    <w:p w:rsidR="00306A9A" w:rsidRDefault="00306A9A" w:rsidP="003E22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260575"/>
    <w:multiLevelType w:val="hybridMultilevel"/>
    <w:tmpl w:val="0F50D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A73941"/>
    <w:multiLevelType w:val="hybridMultilevel"/>
    <w:tmpl w:val="A0788DF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9B2974"/>
    <w:multiLevelType w:val="hybridMultilevel"/>
    <w:tmpl w:val="E34EB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6E3F1F"/>
    <w:multiLevelType w:val="hybridMultilevel"/>
    <w:tmpl w:val="A7ACE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161FDD"/>
    <w:multiLevelType w:val="multilevel"/>
    <w:tmpl w:val="408ED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55689D"/>
    <w:multiLevelType w:val="hybridMultilevel"/>
    <w:tmpl w:val="1774232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CE7806"/>
    <w:multiLevelType w:val="hybridMultilevel"/>
    <w:tmpl w:val="A3C8E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2"/>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573"/>
    <w:rsid w:val="00071211"/>
    <w:rsid w:val="000F7578"/>
    <w:rsid w:val="00100073"/>
    <w:rsid w:val="00162573"/>
    <w:rsid w:val="00306A9A"/>
    <w:rsid w:val="00372FB5"/>
    <w:rsid w:val="003E22AE"/>
    <w:rsid w:val="00416216"/>
    <w:rsid w:val="00541384"/>
    <w:rsid w:val="00583D10"/>
    <w:rsid w:val="005E79C2"/>
    <w:rsid w:val="006217EE"/>
    <w:rsid w:val="00675557"/>
    <w:rsid w:val="006D50DF"/>
    <w:rsid w:val="007330D8"/>
    <w:rsid w:val="007821BF"/>
    <w:rsid w:val="00783BD9"/>
    <w:rsid w:val="007A79EA"/>
    <w:rsid w:val="00955A9A"/>
    <w:rsid w:val="00962756"/>
    <w:rsid w:val="00B3780B"/>
    <w:rsid w:val="00C120A0"/>
    <w:rsid w:val="00CB67E7"/>
    <w:rsid w:val="00D528C6"/>
    <w:rsid w:val="00E11063"/>
    <w:rsid w:val="00F704B3"/>
    <w:rsid w:val="00F86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4353DE-DD37-4105-8365-4B2FAB4FC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ghlight">
    <w:name w:val="highlight"/>
    <w:basedOn w:val="DefaultParagraphFont"/>
    <w:rsid w:val="00162573"/>
  </w:style>
  <w:style w:type="paragraph" w:styleId="ListParagraph">
    <w:name w:val="List Paragraph"/>
    <w:basedOn w:val="Normal"/>
    <w:uiPriority w:val="34"/>
    <w:qFormat/>
    <w:rsid w:val="006217EE"/>
    <w:pPr>
      <w:ind w:left="720"/>
      <w:contextualSpacing/>
    </w:pPr>
  </w:style>
  <w:style w:type="paragraph" w:styleId="Title">
    <w:name w:val="Title"/>
    <w:basedOn w:val="Normal"/>
    <w:next w:val="Normal"/>
    <w:link w:val="TitleChar"/>
    <w:uiPriority w:val="10"/>
    <w:qFormat/>
    <w:rsid w:val="006217E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217EE"/>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CB67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4162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16216"/>
  </w:style>
  <w:style w:type="character" w:customStyle="1" w:styleId="eop">
    <w:name w:val="eop"/>
    <w:basedOn w:val="DefaultParagraphFont"/>
    <w:rsid w:val="00416216"/>
  </w:style>
  <w:style w:type="character" w:customStyle="1" w:styleId="spellingerror">
    <w:name w:val="spellingerror"/>
    <w:basedOn w:val="DefaultParagraphFont"/>
    <w:rsid w:val="00416216"/>
  </w:style>
  <w:style w:type="paragraph" w:styleId="BalloonText">
    <w:name w:val="Balloon Text"/>
    <w:basedOn w:val="Normal"/>
    <w:link w:val="BalloonTextChar"/>
    <w:uiPriority w:val="99"/>
    <w:semiHidden/>
    <w:unhideWhenUsed/>
    <w:rsid w:val="00F865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65D0"/>
    <w:rPr>
      <w:rFonts w:ascii="Segoe UI" w:hAnsi="Segoe UI" w:cs="Segoe UI"/>
      <w:sz w:val="18"/>
      <w:szCs w:val="18"/>
    </w:rPr>
  </w:style>
  <w:style w:type="paragraph" w:styleId="Header">
    <w:name w:val="header"/>
    <w:basedOn w:val="Normal"/>
    <w:link w:val="HeaderChar"/>
    <w:uiPriority w:val="99"/>
    <w:unhideWhenUsed/>
    <w:rsid w:val="003E22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22AE"/>
  </w:style>
  <w:style w:type="paragraph" w:styleId="Footer">
    <w:name w:val="footer"/>
    <w:basedOn w:val="Normal"/>
    <w:link w:val="FooterChar"/>
    <w:uiPriority w:val="99"/>
    <w:unhideWhenUsed/>
    <w:rsid w:val="003E22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2AE"/>
  </w:style>
  <w:style w:type="paragraph" w:styleId="Caption">
    <w:name w:val="caption"/>
    <w:basedOn w:val="Normal"/>
    <w:next w:val="Normal"/>
    <w:uiPriority w:val="35"/>
    <w:unhideWhenUsed/>
    <w:qFormat/>
    <w:rsid w:val="003E22AE"/>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1753">
      <w:bodyDiv w:val="1"/>
      <w:marLeft w:val="0"/>
      <w:marRight w:val="0"/>
      <w:marTop w:val="0"/>
      <w:marBottom w:val="0"/>
      <w:divBdr>
        <w:top w:val="none" w:sz="0" w:space="0" w:color="auto"/>
        <w:left w:val="none" w:sz="0" w:space="0" w:color="auto"/>
        <w:bottom w:val="none" w:sz="0" w:space="0" w:color="auto"/>
        <w:right w:val="none" w:sz="0" w:space="0" w:color="auto"/>
      </w:divBdr>
    </w:div>
    <w:div w:id="732194332">
      <w:bodyDiv w:val="1"/>
      <w:marLeft w:val="0"/>
      <w:marRight w:val="0"/>
      <w:marTop w:val="0"/>
      <w:marBottom w:val="0"/>
      <w:divBdr>
        <w:top w:val="none" w:sz="0" w:space="0" w:color="auto"/>
        <w:left w:val="none" w:sz="0" w:space="0" w:color="auto"/>
        <w:bottom w:val="none" w:sz="0" w:space="0" w:color="auto"/>
        <w:right w:val="none" w:sz="0" w:space="0" w:color="auto"/>
      </w:divBdr>
      <w:divsChild>
        <w:div w:id="174731690">
          <w:marLeft w:val="0"/>
          <w:marRight w:val="0"/>
          <w:marTop w:val="0"/>
          <w:marBottom w:val="0"/>
          <w:divBdr>
            <w:top w:val="none" w:sz="0" w:space="0" w:color="auto"/>
            <w:left w:val="none" w:sz="0" w:space="0" w:color="auto"/>
            <w:bottom w:val="none" w:sz="0" w:space="0" w:color="auto"/>
            <w:right w:val="none" w:sz="0" w:space="0" w:color="auto"/>
          </w:divBdr>
        </w:div>
        <w:div w:id="1765224337">
          <w:marLeft w:val="0"/>
          <w:marRight w:val="0"/>
          <w:marTop w:val="0"/>
          <w:marBottom w:val="0"/>
          <w:divBdr>
            <w:top w:val="none" w:sz="0" w:space="0" w:color="auto"/>
            <w:left w:val="none" w:sz="0" w:space="0" w:color="auto"/>
            <w:bottom w:val="none" w:sz="0" w:space="0" w:color="auto"/>
            <w:right w:val="none" w:sz="0" w:space="0" w:color="auto"/>
          </w:divBdr>
        </w:div>
        <w:div w:id="1449466881">
          <w:marLeft w:val="0"/>
          <w:marRight w:val="0"/>
          <w:marTop w:val="0"/>
          <w:marBottom w:val="0"/>
          <w:divBdr>
            <w:top w:val="none" w:sz="0" w:space="0" w:color="auto"/>
            <w:left w:val="none" w:sz="0" w:space="0" w:color="auto"/>
            <w:bottom w:val="none" w:sz="0" w:space="0" w:color="auto"/>
            <w:right w:val="none" w:sz="0" w:space="0" w:color="auto"/>
          </w:divBdr>
        </w:div>
        <w:div w:id="1599092725">
          <w:marLeft w:val="0"/>
          <w:marRight w:val="0"/>
          <w:marTop w:val="0"/>
          <w:marBottom w:val="0"/>
          <w:divBdr>
            <w:top w:val="none" w:sz="0" w:space="0" w:color="auto"/>
            <w:left w:val="none" w:sz="0" w:space="0" w:color="auto"/>
            <w:bottom w:val="none" w:sz="0" w:space="0" w:color="auto"/>
            <w:right w:val="none" w:sz="0" w:space="0" w:color="auto"/>
          </w:divBdr>
        </w:div>
        <w:div w:id="1474954595">
          <w:marLeft w:val="0"/>
          <w:marRight w:val="0"/>
          <w:marTop w:val="0"/>
          <w:marBottom w:val="0"/>
          <w:divBdr>
            <w:top w:val="none" w:sz="0" w:space="0" w:color="auto"/>
            <w:left w:val="none" w:sz="0" w:space="0" w:color="auto"/>
            <w:bottom w:val="none" w:sz="0" w:space="0" w:color="auto"/>
            <w:right w:val="none" w:sz="0" w:space="0" w:color="auto"/>
          </w:divBdr>
        </w:div>
      </w:divsChild>
    </w:div>
    <w:div w:id="821459104">
      <w:bodyDiv w:val="1"/>
      <w:marLeft w:val="0"/>
      <w:marRight w:val="0"/>
      <w:marTop w:val="0"/>
      <w:marBottom w:val="0"/>
      <w:divBdr>
        <w:top w:val="none" w:sz="0" w:space="0" w:color="auto"/>
        <w:left w:val="none" w:sz="0" w:space="0" w:color="auto"/>
        <w:bottom w:val="none" w:sz="0" w:space="0" w:color="auto"/>
        <w:right w:val="none" w:sz="0" w:space="0" w:color="auto"/>
      </w:divBdr>
      <w:divsChild>
        <w:div w:id="224418256">
          <w:marLeft w:val="0"/>
          <w:marRight w:val="0"/>
          <w:marTop w:val="0"/>
          <w:marBottom w:val="0"/>
          <w:divBdr>
            <w:top w:val="none" w:sz="0" w:space="0" w:color="auto"/>
            <w:left w:val="none" w:sz="0" w:space="0" w:color="auto"/>
            <w:bottom w:val="none" w:sz="0" w:space="0" w:color="auto"/>
            <w:right w:val="none" w:sz="0" w:space="0" w:color="auto"/>
          </w:divBdr>
        </w:div>
        <w:div w:id="889808140">
          <w:marLeft w:val="0"/>
          <w:marRight w:val="0"/>
          <w:marTop w:val="0"/>
          <w:marBottom w:val="0"/>
          <w:divBdr>
            <w:top w:val="none" w:sz="0" w:space="0" w:color="auto"/>
            <w:left w:val="none" w:sz="0" w:space="0" w:color="auto"/>
            <w:bottom w:val="none" w:sz="0" w:space="0" w:color="auto"/>
            <w:right w:val="none" w:sz="0" w:space="0" w:color="auto"/>
          </w:divBdr>
          <w:divsChild>
            <w:div w:id="105007057">
              <w:marLeft w:val="0"/>
              <w:marRight w:val="0"/>
              <w:marTop w:val="30"/>
              <w:marBottom w:val="30"/>
              <w:divBdr>
                <w:top w:val="none" w:sz="0" w:space="0" w:color="auto"/>
                <w:left w:val="none" w:sz="0" w:space="0" w:color="auto"/>
                <w:bottom w:val="none" w:sz="0" w:space="0" w:color="auto"/>
                <w:right w:val="none" w:sz="0" w:space="0" w:color="auto"/>
              </w:divBdr>
              <w:divsChild>
                <w:div w:id="443548615">
                  <w:marLeft w:val="0"/>
                  <w:marRight w:val="0"/>
                  <w:marTop w:val="0"/>
                  <w:marBottom w:val="0"/>
                  <w:divBdr>
                    <w:top w:val="none" w:sz="0" w:space="0" w:color="auto"/>
                    <w:left w:val="none" w:sz="0" w:space="0" w:color="auto"/>
                    <w:bottom w:val="none" w:sz="0" w:space="0" w:color="auto"/>
                    <w:right w:val="none" w:sz="0" w:space="0" w:color="auto"/>
                  </w:divBdr>
                  <w:divsChild>
                    <w:div w:id="535774243">
                      <w:marLeft w:val="0"/>
                      <w:marRight w:val="0"/>
                      <w:marTop w:val="0"/>
                      <w:marBottom w:val="0"/>
                      <w:divBdr>
                        <w:top w:val="none" w:sz="0" w:space="0" w:color="auto"/>
                        <w:left w:val="none" w:sz="0" w:space="0" w:color="auto"/>
                        <w:bottom w:val="none" w:sz="0" w:space="0" w:color="auto"/>
                        <w:right w:val="none" w:sz="0" w:space="0" w:color="auto"/>
                      </w:divBdr>
                    </w:div>
                  </w:divsChild>
                </w:div>
                <w:div w:id="811678285">
                  <w:marLeft w:val="0"/>
                  <w:marRight w:val="0"/>
                  <w:marTop w:val="0"/>
                  <w:marBottom w:val="0"/>
                  <w:divBdr>
                    <w:top w:val="none" w:sz="0" w:space="0" w:color="auto"/>
                    <w:left w:val="none" w:sz="0" w:space="0" w:color="auto"/>
                    <w:bottom w:val="none" w:sz="0" w:space="0" w:color="auto"/>
                    <w:right w:val="none" w:sz="0" w:space="0" w:color="auto"/>
                  </w:divBdr>
                  <w:divsChild>
                    <w:div w:id="2083679755">
                      <w:marLeft w:val="0"/>
                      <w:marRight w:val="0"/>
                      <w:marTop w:val="0"/>
                      <w:marBottom w:val="0"/>
                      <w:divBdr>
                        <w:top w:val="none" w:sz="0" w:space="0" w:color="auto"/>
                        <w:left w:val="none" w:sz="0" w:space="0" w:color="auto"/>
                        <w:bottom w:val="none" w:sz="0" w:space="0" w:color="auto"/>
                        <w:right w:val="none" w:sz="0" w:space="0" w:color="auto"/>
                      </w:divBdr>
                    </w:div>
                    <w:div w:id="851141126">
                      <w:marLeft w:val="0"/>
                      <w:marRight w:val="0"/>
                      <w:marTop w:val="0"/>
                      <w:marBottom w:val="0"/>
                      <w:divBdr>
                        <w:top w:val="none" w:sz="0" w:space="0" w:color="auto"/>
                        <w:left w:val="none" w:sz="0" w:space="0" w:color="auto"/>
                        <w:bottom w:val="none" w:sz="0" w:space="0" w:color="auto"/>
                        <w:right w:val="none" w:sz="0" w:space="0" w:color="auto"/>
                      </w:divBdr>
                    </w:div>
                  </w:divsChild>
                </w:div>
                <w:div w:id="1535925949">
                  <w:marLeft w:val="0"/>
                  <w:marRight w:val="0"/>
                  <w:marTop w:val="0"/>
                  <w:marBottom w:val="0"/>
                  <w:divBdr>
                    <w:top w:val="none" w:sz="0" w:space="0" w:color="auto"/>
                    <w:left w:val="none" w:sz="0" w:space="0" w:color="auto"/>
                    <w:bottom w:val="none" w:sz="0" w:space="0" w:color="auto"/>
                    <w:right w:val="none" w:sz="0" w:space="0" w:color="auto"/>
                  </w:divBdr>
                  <w:divsChild>
                    <w:div w:id="1076971408">
                      <w:marLeft w:val="0"/>
                      <w:marRight w:val="0"/>
                      <w:marTop w:val="0"/>
                      <w:marBottom w:val="0"/>
                      <w:divBdr>
                        <w:top w:val="none" w:sz="0" w:space="0" w:color="auto"/>
                        <w:left w:val="none" w:sz="0" w:space="0" w:color="auto"/>
                        <w:bottom w:val="none" w:sz="0" w:space="0" w:color="auto"/>
                        <w:right w:val="none" w:sz="0" w:space="0" w:color="auto"/>
                      </w:divBdr>
                    </w:div>
                    <w:div w:id="159660395">
                      <w:marLeft w:val="0"/>
                      <w:marRight w:val="0"/>
                      <w:marTop w:val="0"/>
                      <w:marBottom w:val="0"/>
                      <w:divBdr>
                        <w:top w:val="none" w:sz="0" w:space="0" w:color="auto"/>
                        <w:left w:val="none" w:sz="0" w:space="0" w:color="auto"/>
                        <w:bottom w:val="none" w:sz="0" w:space="0" w:color="auto"/>
                        <w:right w:val="none" w:sz="0" w:space="0" w:color="auto"/>
                      </w:divBdr>
                    </w:div>
                  </w:divsChild>
                </w:div>
                <w:div w:id="1403523661">
                  <w:marLeft w:val="0"/>
                  <w:marRight w:val="0"/>
                  <w:marTop w:val="0"/>
                  <w:marBottom w:val="0"/>
                  <w:divBdr>
                    <w:top w:val="none" w:sz="0" w:space="0" w:color="auto"/>
                    <w:left w:val="none" w:sz="0" w:space="0" w:color="auto"/>
                    <w:bottom w:val="none" w:sz="0" w:space="0" w:color="auto"/>
                    <w:right w:val="none" w:sz="0" w:space="0" w:color="auto"/>
                  </w:divBdr>
                  <w:divsChild>
                    <w:div w:id="502669015">
                      <w:marLeft w:val="0"/>
                      <w:marRight w:val="0"/>
                      <w:marTop w:val="0"/>
                      <w:marBottom w:val="0"/>
                      <w:divBdr>
                        <w:top w:val="none" w:sz="0" w:space="0" w:color="auto"/>
                        <w:left w:val="none" w:sz="0" w:space="0" w:color="auto"/>
                        <w:bottom w:val="none" w:sz="0" w:space="0" w:color="auto"/>
                        <w:right w:val="none" w:sz="0" w:space="0" w:color="auto"/>
                      </w:divBdr>
                    </w:div>
                    <w:div w:id="1056975433">
                      <w:marLeft w:val="0"/>
                      <w:marRight w:val="0"/>
                      <w:marTop w:val="0"/>
                      <w:marBottom w:val="0"/>
                      <w:divBdr>
                        <w:top w:val="none" w:sz="0" w:space="0" w:color="auto"/>
                        <w:left w:val="none" w:sz="0" w:space="0" w:color="auto"/>
                        <w:bottom w:val="none" w:sz="0" w:space="0" w:color="auto"/>
                        <w:right w:val="none" w:sz="0" w:space="0" w:color="auto"/>
                      </w:divBdr>
                    </w:div>
                  </w:divsChild>
                </w:div>
                <w:div w:id="252473733">
                  <w:marLeft w:val="0"/>
                  <w:marRight w:val="0"/>
                  <w:marTop w:val="0"/>
                  <w:marBottom w:val="0"/>
                  <w:divBdr>
                    <w:top w:val="none" w:sz="0" w:space="0" w:color="auto"/>
                    <w:left w:val="none" w:sz="0" w:space="0" w:color="auto"/>
                    <w:bottom w:val="none" w:sz="0" w:space="0" w:color="auto"/>
                    <w:right w:val="none" w:sz="0" w:space="0" w:color="auto"/>
                  </w:divBdr>
                  <w:divsChild>
                    <w:div w:id="340162807">
                      <w:marLeft w:val="0"/>
                      <w:marRight w:val="0"/>
                      <w:marTop w:val="0"/>
                      <w:marBottom w:val="0"/>
                      <w:divBdr>
                        <w:top w:val="none" w:sz="0" w:space="0" w:color="auto"/>
                        <w:left w:val="none" w:sz="0" w:space="0" w:color="auto"/>
                        <w:bottom w:val="none" w:sz="0" w:space="0" w:color="auto"/>
                        <w:right w:val="none" w:sz="0" w:space="0" w:color="auto"/>
                      </w:divBdr>
                    </w:div>
                    <w:div w:id="965545782">
                      <w:marLeft w:val="0"/>
                      <w:marRight w:val="0"/>
                      <w:marTop w:val="0"/>
                      <w:marBottom w:val="0"/>
                      <w:divBdr>
                        <w:top w:val="none" w:sz="0" w:space="0" w:color="auto"/>
                        <w:left w:val="none" w:sz="0" w:space="0" w:color="auto"/>
                        <w:bottom w:val="none" w:sz="0" w:space="0" w:color="auto"/>
                        <w:right w:val="none" w:sz="0" w:space="0" w:color="auto"/>
                      </w:divBdr>
                    </w:div>
                  </w:divsChild>
                </w:div>
                <w:div w:id="1468473423">
                  <w:marLeft w:val="0"/>
                  <w:marRight w:val="0"/>
                  <w:marTop w:val="0"/>
                  <w:marBottom w:val="0"/>
                  <w:divBdr>
                    <w:top w:val="none" w:sz="0" w:space="0" w:color="auto"/>
                    <w:left w:val="none" w:sz="0" w:space="0" w:color="auto"/>
                    <w:bottom w:val="none" w:sz="0" w:space="0" w:color="auto"/>
                    <w:right w:val="none" w:sz="0" w:space="0" w:color="auto"/>
                  </w:divBdr>
                  <w:divsChild>
                    <w:div w:id="656494551">
                      <w:marLeft w:val="0"/>
                      <w:marRight w:val="0"/>
                      <w:marTop w:val="0"/>
                      <w:marBottom w:val="0"/>
                      <w:divBdr>
                        <w:top w:val="none" w:sz="0" w:space="0" w:color="auto"/>
                        <w:left w:val="none" w:sz="0" w:space="0" w:color="auto"/>
                        <w:bottom w:val="none" w:sz="0" w:space="0" w:color="auto"/>
                        <w:right w:val="none" w:sz="0" w:space="0" w:color="auto"/>
                      </w:divBdr>
                    </w:div>
                    <w:div w:id="2039114718">
                      <w:marLeft w:val="0"/>
                      <w:marRight w:val="0"/>
                      <w:marTop w:val="0"/>
                      <w:marBottom w:val="0"/>
                      <w:divBdr>
                        <w:top w:val="none" w:sz="0" w:space="0" w:color="auto"/>
                        <w:left w:val="none" w:sz="0" w:space="0" w:color="auto"/>
                        <w:bottom w:val="none" w:sz="0" w:space="0" w:color="auto"/>
                        <w:right w:val="none" w:sz="0" w:space="0" w:color="auto"/>
                      </w:divBdr>
                    </w:div>
                  </w:divsChild>
                </w:div>
                <w:div w:id="1294294243">
                  <w:marLeft w:val="0"/>
                  <w:marRight w:val="0"/>
                  <w:marTop w:val="0"/>
                  <w:marBottom w:val="0"/>
                  <w:divBdr>
                    <w:top w:val="none" w:sz="0" w:space="0" w:color="auto"/>
                    <w:left w:val="none" w:sz="0" w:space="0" w:color="auto"/>
                    <w:bottom w:val="none" w:sz="0" w:space="0" w:color="auto"/>
                    <w:right w:val="none" w:sz="0" w:space="0" w:color="auto"/>
                  </w:divBdr>
                  <w:divsChild>
                    <w:div w:id="177240786">
                      <w:marLeft w:val="0"/>
                      <w:marRight w:val="0"/>
                      <w:marTop w:val="0"/>
                      <w:marBottom w:val="0"/>
                      <w:divBdr>
                        <w:top w:val="none" w:sz="0" w:space="0" w:color="auto"/>
                        <w:left w:val="none" w:sz="0" w:space="0" w:color="auto"/>
                        <w:bottom w:val="none" w:sz="0" w:space="0" w:color="auto"/>
                        <w:right w:val="none" w:sz="0" w:space="0" w:color="auto"/>
                      </w:divBdr>
                    </w:div>
                    <w:div w:id="1992295790">
                      <w:marLeft w:val="0"/>
                      <w:marRight w:val="0"/>
                      <w:marTop w:val="0"/>
                      <w:marBottom w:val="0"/>
                      <w:divBdr>
                        <w:top w:val="none" w:sz="0" w:space="0" w:color="auto"/>
                        <w:left w:val="none" w:sz="0" w:space="0" w:color="auto"/>
                        <w:bottom w:val="none" w:sz="0" w:space="0" w:color="auto"/>
                        <w:right w:val="none" w:sz="0" w:space="0" w:color="auto"/>
                      </w:divBdr>
                    </w:div>
                  </w:divsChild>
                </w:div>
                <w:div w:id="1778674398">
                  <w:marLeft w:val="0"/>
                  <w:marRight w:val="0"/>
                  <w:marTop w:val="0"/>
                  <w:marBottom w:val="0"/>
                  <w:divBdr>
                    <w:top w:val="none" w:sz="0" w:space="0" w:color="auto"/>
                    <w:left w:val="none" w:sz="0" w:space="0" w:color="auto"/>
                    <w:bottom w:val="none" w:sz="0" w:space="0" w:color="auto"/>
                    <w:right w:val="none" w:sz="0" w:space="0" w:color="auto"/>
                  </w:divBdr>
                  <w:divsChild>
                    <w:div w:id="351802969">
                      <w:marLeft w:val="0"/>
                      <w:marRight w:val="0"/>
                      <w:marTop w:val="0"/>
                      <w:marBottom w:val="0"/>
                      <w:divBdr>
                        <w:top w:val="none" w:sz="0" w:space="0" w:color="auto"/>
                        <w:left w:val="none" w:sz="0" w:space="0" w:color="auto"/>
                        <w:bottom w:val="none" w:sz="0" w:space="0" w:color="auto"/>
                        <w:right w:val="none" w:sz="0" w:space="0" w:color="auto"/>
                      </w:divBdr>
                    </w:div>
                  </w:divsChild>
                </w:div>
                <w:div w:id="1034307989">
                  <w:marLeft w:val="0"/>
                  <w:marRight w:val="0"/>
                  <w:marTop w:val="0"/>
                  <w:marBottom w:val="0"/>
                  <w:divBdr>
                    <w:top w:val="none" w:sz="0" w:space="0" w:color="auto"/>
                    <w:left w:val="none" w:sz="0" w:space="0" w:color="auto"/>
                    <w:bottom w:val="none" w:sz="0" w:space="0" w:color="auto"/>
                    <w:right w:val="none" w:sz="0" w:space="0" w:color="auto"/>
                  </w:divBdr>
                  <w:divsChild>
                    <w:div w:id="1815755231">
                      <w:marLeft w:val="0"/>
                      <w:marRight w:val="0"/>
                      <w:marTop w:val="0"/>
                      <w:marBottom w:val="0"/>
                      <w:divBdr>
                        <w:top w:val="none" w:sz="0" w:space="0" w:color="auto"/>
                        <w:left w:val="none" w:sz="0" w:space="0" w:color="auto"/>
                        <w:bottom w:val="none" w:sz="0" w:space="0" w:color="auto"/>
                        <w:right w:val="none" w:sz="0" w:space="0" w:color="auto"/>
                      </w:divBdr>
                    </w:div>
                  </w:divsChild>
                </w:div>
                <w:div w:id="963969207">
                  <w:marLeft w:val="0"/>
                  <w:marRight w:val="0"/>
                  <w:marTop w:val="0"/>
                  <w:marBottom w:val="0"/>
                  <w:divBdr>
                    <w:top w:val="none" w:sz="0" w:space="0" w:color="auto"/>
                    <w:left w:val="none" w:sz="0" w:space="0" w:color="auto"/>
                    <w:bottom w:val="none" w:sz="0" w:space="0" w:color="auto"/>
                    <w:right w:val="none" w:sz="0" w:space="0" w:color="auto"/>
                  </w:divBdr>
                  <w:divsChild>
                    <w:div w:id="1678269104">
                      <w:marLeft w:val="0"/>
                      <w:marRight w:val="0"/>
                      <w:marTop w:val="0"/>
                      <w:marBottom w:val="0"/>
                      <w:divBdr>
                        <w:top w:val="none" w:sz="0" w:space="0" w:color="auto"/>
                        <w:left w:val="none" w:sz="0" w:space="0" w:color="auto"/>
                        <w:bottom w:val="none" w:sz="0" w:space="0" w:color="auto"/>
                        <w:right w:val="none" w:sz="0" w:space="0" w:color="auto"/>
                      </w:divBdr>
                    </w:div>
                  </w:divsChild>
                </w:div>
                <w:div w:id="215090485">
                  <w:marLeft w:val="0"/>
                  <w:marRight w:val="0"/>
                  <w:marTop w:val="0"/>
                  <w:marBottom w:val="0"/>
                  <w:divBdr>
                    <w:top w:val="none" w:sz="0" w:space="0" w:color="auto"/>
                    <w:left w:val="none" w:sz="0" w:space="0" w:color="auto"/>
                    <w:bottom w:val="none" w:sz="0" w:space="0" w:color="auto"/>
                    <w:right w:val="none" w:sz="0" w:space="0" w:color="auto"/>
                  </w:divBdr>
                  <w:divsChild>
                    <w:div w:id="1745449939">
                      <w:marLeft w:val="0"/>
                      <w:marRight w:val="0"/>
                      <w:marTop w:val="0"/>
                      <w:marBottom w:val="0"/>
                      <w:divBdr>
                        <w:top w:val="none" w:sz="0" w:space="0" w:color="auto"/>
                        <w:left w:val="none" w:sz="0" w:space="0" w:color="auto"/>
                        <w:bottom w:val="none" w:sz="0" w:space="0" w:color="auto"/>
                        <w:right w:val="none" w:sz="0" w:space="0" w:color="auto"/>
                      </w:divBdr>
                    </w:div>
                  </w:divsChild>
                </w:div>
                <w:div w:id="1360282465">
                  <w:marLeft w:val="0"/>
                  <w:marRight w:val="0"/>
                  <w:marTop w:val="0"/>
                  <w:marBottom w:val="0"/>
                  <w:divBdr>
                    <w:top w:val="none" w:sz="0" w:space="0" w:color="auto"/>
                    <w:left w:val="none" w:sz="0" w:space="0" w:color="auto"/>
                    <w:bottom w:val="none" w:sz="0" w:space="0" w:color="auto"/>
                    <w:right w:val="none" w:sz="0" w:space="0" w:color="auto"/>
                  </w:divBdr>
                  <w:divsChild>
                    <w:div w:id="1383361729">
                      <w:marLeft w:val="0"/>
                      <w:marRight w:val="0"/>
                      <w:marTop w:val="0"/>
                      <w:marBottom w:val="0"/>
                      <w:divBdr>
                        <w:top w:val="none" w:sz="0" w:space="0" w:color="auto"/>
                        <w:left w:val="none" w:sz="0" w:space="0" w:color="auto"/>
                        <w:bottom w:val="none" w:sz="0" w:space="0" w:color="auto"/>
                        <w:right w:val="none" w:sz="0" w:space="0" w:color="auto"/>
                      </w:divBdr>
                    </w:div>
                  </w:divsChild>
                </w:div>
                <w:div w:id="26378122">
                  <w:marLeft w:val="0"/>
                  <w:marRight w:val="0"/>
                  <w:marTop w:val="0"/>
                  <w:marBottom w:val="0"/>
                  <w:divBdr>
                    <w:top w:val="none" w:sz="0" w:space="0" w:color="auto"/>
                    <w:left w:val="none" w:sz="0" w:space="0" w:color="auto"/>
                    <w:bottom w:val="none" w:sz="0" w:space="0" w:color="auto"/>
                    <w:right w:val="none" w:sz="0" w:space="0" w:color="auto"/>
                  </w:divBdr>
                  <w:divsChild>
                    <w:div w:id="107746162">
                      <w:marLeft w:val="0"/>
                      <w:marRight w:val="0"/>
                      <w:marTop w:val="0"/>
                      <w:marBottom w:val="0"/>
                      <w:divBdr>
                        <w:top w:val="none" w:sz="0" w:space="0" w:color="auto"/>
                        <w:left w:val="none" w:sz="0" w:space="0" w:color="auto"/>
                        <w:bottom w:val="none" w:sz="0" w:space="0" w:color="auto"/>
                        <w:right w:val="none" w:sz="0" w:space="0" w:color="auto"/>
                      </w:divBdr>
                    </w:div>
                  </w:divsChild>
                </w:div>
                <w:div w:id="963729606">
                  <w:marLeft w:val="0"/>
                  <w:marRight w:val="0"/>
                  <w:marTop w:val="0"/>
                  <w:marBottom w:val="0"/>
                  <w:divBdr>
                    <w:top w:val="none" w:sz="0" w:space="0" w:color="auto"/>
                    <w:left w:val="none" w:sz="0" w:space="0" w:color="auto"/>
                    <w:bottom w:val="none" w:sz="0" w:space="0" w:color="auto"/>
                    <w:right w:val="none" w:sz="0" w:space="0" w:color="auto"/>
                  </w:divBdr>
                  <w:divsChild>
                    <w:div w:id="286400572">
                      <w:marLeft w:val="0"/>
                      <w:marRight w:val="0"/>
                      <w:marTop w:val="0"/>
                      <w:marBottom w:val="0"/>
                      <w:divBdr>
                        <w:top w:val="none" w:sz="0" w:space="0" w:color="auto"/>
                        <w:left w:val="none" w:sz="0" w:space="0" w:color="auto"/>
                        <w:bottom w:val="none" w:sz="0" w:space="0" w:color="auto"/>
                        <w:right w:val="none" w:sz="0" w:space="0" w:color="auto"/>
                      </w:divBdr>
                    </w:div>
                  </w:divsChild>
                </w:div>
                <w:div w:id="697700877">
                  <w:marLeft w:val="0"/>
                  <w:marRight w:val="0"/>
                  <w:marTop w:val="0"/>
                  <w:marBottom w:val="0"/>
                  <w:divBdr>
                    <w:top w:val="none" w:sz="0" w:space="0" w:color="auto"/>
                    <w:left w:val="none" w:sz="0" w:space="0" w:color="auto"/>
                    <w:bottom w:val="none" w:sz="0" w:space="0" w:color="auto"/>
                    <w:right w:val="none" w:sz="0" w:space="0" w:color="auto"/>
                  </w:divBdr>
                  <w:divsChild>
                    <w:div w:id="1205603547">
                      <w:marLeft w:val="0"/>
                      <w:marRight w:val="0"/>
                      <w:marTop w:val="0"/>
                      <w:marBottom w:val="0"/>
                      <w:divBdr>
                        <w:top w:val="none" w:sz="0" w:space="0" w:color="auto"/>
                        <w:left w:val="none" w:sz="0" w:space="0" w:color="auto"/>
                        <w:bottom w:val="none" w:sz="0" w:space="0" w:color="auto"/>
                        <w:right w:val="none" w:sz="0" w:space="0" w:color="auto"/>
                      </w:divBdr>
                    </w:div>
                  </w:divsChild>
                </w:div>
                <w:div w:id="776101979">
                  <w:marLeft w:val="0"/>
                  <w:marRight w:val="0"/>
                  <w:marTop w:val="0"/>
                  <w:marBottom w:val="0"/>
                  <w:divBdr>
                    <w:top w:val="none" w:sz="0" w:space="0" w:color="auto"/>
                    <w:left w:val="none" w:sz="0" w:space="0" w:color="auto"/>
                    <w:bottom w:val="none" w:sz="0" w:space="0" w:color="auto"/>
                    <w:right w:val="none" w:sz="0" w:space="0" w:color="auto"/>
                  </w:divBdr>
                  <w:divsChild>
                    <w:div w:id="421411078">
                      <w:marLeft w:val="0"/>
                      <w:marRight w:val="0"/>
                      <w:marTop w:val="0"/>
                      <w:marBottom w:val="0"/>
                      <w:divBdr>
                        <w:top w:val="none" w:sz="0" w:space="0" w:color="auto"/>
                        <w:left w:val="none" w:sz="0" w:space="0" w:color="auto"/>
                        <w:bottom w:val="none" w:sz="0" w:space="0" w:color="auto"/>
                        <w:right w:val="none" w:sz="0" w:space="0" w:color="auto"/>
                      </w:divBdr>
                    </w:div>
                  </w:divsChild>
                </w:div>
                <w:div w:id="336230921">
                  <w:marLeft w:val="0"/>
                  <w:marRight w:val="0"/>
                  <w:marTop w:val="0"/>
                  <w:marBottom w:val="0"/>
                  <w:divBdr>
                    <w:top w:val="none" w:sz="0" w:space="0" w:color="auto"/>
                    <w:left w:val="none" w:sz="0" w:space="0" w:color="auto"/>
                    <w:bottom w:val="none" w:sz="0" w:space="0" w:color="auto"/>
                    <w:right w:val="none" w:sz="0" w:space="0" w:color="auto"/>
                  </w:divBdr>
                  <w:divsChild>
                    <w:div w:id="855776292">
                      <w:marLeft w:val="0"/>
                      <w:marRight w:val="0"/>
                      <w:marTop w:val="0"/>
                      <w:marBottom w:val="0"/>
                      <w:divBdr>
                        <w:top w:val="none" w:sz="0" w:space="0" w:color="auto"/>
                        <w:left w:val="none" w:sz="0" w:space="0" w:color="auto"/>
                        <w:bottom w:val="none" w:sz="0" w:space="0" w:color="auto"/>
                        <w:right w:val="none" w:sz="0" w:space="0" w:color="auto"/>
                      </w:divBdr>
                    </w:div>
                  </w:divsChild>
                </w:div>
                <w:div w:id="1685085454">
                  <w:marLeft w:val="0"/>
                  <w:marRight w:val="0"/>
                  <w:marTop w:val="0"/>
                  <w:marBottom w:val="0"/>
                  <w:divBdr>
                    <w:top w:val="none" w:sz="0" w:space="0" w:color="auto"/>
                    <w:left w:val="none" w:sz="0" w:space="0" w:color="auto"/>
                    <w:bottom w:val="none" w:sz="0" w:space="0" w:color="auto"/>
                    <w:right w:val="none" w:sz="0" w:space="0" w:color="auto"/>
                  </w:divBdr>
                  <w:divsChild>
                    <w:div w:id="1321546391">
                      <w:marLeft w:val="0"/>
                      <w:marRight w:val="0"/>
                      <w:marTop w:val="0"/>
                      <w:marBottom w:val="0"/>
                      <w:divBdr>
                        <w:top w:val="none" w:sz="0" w:space="0" w:color="auto"/>
                        <w:left w:val="none" w:sz="0" w:space="0" w:color="auto"/>
                        <w:bottom w:val="none" w:sz="0" w:space="0" w:color="auto"/>
                        <w:right w:val="none" w:sz="0" w:space="0" w:color="auto"/>
                      </w:divBdr>
                    </w:div>
                  </w:divsChild>
                </w:div>
                <w:div w:id="149752370">
                  <w:marLeft w:val="0"/>
                  <w:marRight w:val="0"/>
                  <w:marTop w:val="0"/>
                  <w:marBottom w:val="0"/>
                  <w:divBdr>
                    <w:top w:val="none" w:sz="0" w:space="0" w:color="auto"/>
                    <w:left w:val="none" w:sz="0" w:space="0" w:color="auto"/>
                    <w:bottom w:val="none" w:sz="0" w:space="0" w:color="auto"/>
                    <w:right w:val="none" w:sz="0" w:space="0" w:color="auto"/>
                  </w:divBdr>
                  <w:divsChild>
                    <w:div w:id="2120756090">
                      <w:marLeft w:val="0"/>
                      <w:marRight w:val="0"/>
                      <w:marTop w:val="0"/>
                      <w:marBottom w:val="0"/>
                      <w:divBdr>
                        <w:top w:val="none" w:sz="0" w:space="0" w:color="auto"/>
                        <w:left w:val="none" w:sz="0" w:space="0" w:color="auto"/>
                        <w:bottom w:val="none" w:sz="0" w:space="0" w:color="auto"/>
                        <w:right w:val="none" w:sz="0" w:space="0" w:color="auto"/>
                      </w:divBdr>
                    </w:div>
                  </w:divsChild>
                </w:div>
                <w:div w:id="171457356">
                  <w:marLeft w:val="0"/>
                  <w:marRight w:val="0"/>
                  <w:marTop w:val="0"/>
                  <w:marBottom w:val="0"/>
                  <w:divBdr>
                    <w:top w:val="none" w:sz="0" w:space="0" w:color="auto"/>
                    <w:left w:val="none" w:sz="0" w:space="0" w:color="auto"/>
                    <w:bottom w:val="none" w:sz="0" w:space="0" w:color="auto"/>
                    <w:right w:val="none" w:sz="0" w:space="0" w:color="auto"/>
                  </w:divBdr>
                  <w:divsChild>
                    <w:div w:id="836190730">
                      <w:marLeft w:val="0"/>
                      <w:marRight w:val="0"/>
                      <w:marTop w:val="0"/>
                      <w:marBottom w:val="0"/>
                      <w:divBdr>
                        <w:top w:val="none" w:sz="0" w:space="0" w:color="auto"/>
                        <w:left w:val="none" w:sz="0" w:space="0" w:color="auto"/>
                        <w:bottom w:val="none" w:sz="0" w:space="0" w:color="auto"/>
                        <w:right w:val="none" w:sz="0" w:space="0" w:color="auto"/>
                      </w:divBdr>
                    </w:div>
                  </w:divsChild>
                </w:div>
                <w:div w:id="383985566">
                  <w:marLeft w:val="0"/>
                  <w:marRight w:val="0"/>
                  <w:marTop w:val="0"/>
                  <w:marBottom w:val="0"/>
                  <w:divBdr>
                    <w:top w:val="none" w:sz="0" w:space="0" w:color="auto"/>
                    <w:left w:val="none" w:sz="0" w:space="0" w:color="auto"/>
                    <w:bottom w:val="none" w:sz="0" w:space="0" w:color="auto"/>
                    <w:right w:val="none" w:sz="0" w:space="0" w:color="auto"/>
                  </w:divBdr>
                  <w:divsChild>
                    <w:div w:id="2090035118">
                      <w:marLeft w:val="0"/>
                      <w:marRight w:val="0"/>
                      <w:marTop w:val="0"/>
                      <w:marBottom w:val="0"/>
                      <w:divBdr>
                        <w:top w:val="none" w:sz="0" w:space="0" w:color="auto"/>
                        <w:left w:val="none" w:sz="0" w:space="0" w:color="auto"/>
                        <w:bottom w:val="none" w:sz="0" w:space="0" w:color="auto"/>
                        <w:right w:val="none" w:sz="0" w:space="0" w:color="auto"/>
                      </w:divBdr>
                    </w:div>
                  </w:divsChild>
                </w:div>
                <w:div w:id="847409672">
                  <w:marLeft w:val="0"/>
                  <w:marRight w:val="0"/>
                  <w:marTop w:val="0"/>
                  <w:marBottom w:val="0"/>
                  <w:divBdr>
                    <w:top w:val="none" w:sz="0" w:space="0" w:color="auto"/>
                    <w:left w:val="none" w:sz="0" w:space="0" w:color="auto"/>
                    <w:bottom w:val="none" w:sz="0" w:space="0" w:color="auto"/>
                    <w:right w:val="none" w:sz="0" w:space="0" w:color="auto"/>
                  </w:divBdr>
                  <w:divsChild>
                    <w:div w:id="1977755739">
                      <w:marLeft w:val="0"/>
                      <w:marRight w:val="0"/>
                      <w:marTop w:val="0"/>
                      <w:marBottom w:val="0"/>
                      <w:divBdr>
                        <w:top w:val="none" w:sz="0" w:space="0" w:color="auto"/>
                        <w:left w:val="none" w:sz="0" w:space="0" w:color="auto"/>
                        <w:bottom w:val="none" w:sz="0" w:space="0" w:color="auto"/>
                        <w:right w:val="none" w:sz="0" w:space="0" w:color="auto"/>
                      </w:divBdr>
                    </w:div>
                  </w:divsChild>
                </w:div>
                <w:div w:id="1239367967">
                  <w:marLeft w:val="0"/>
                  <w:marRight w:val="0"/>
                  <w:marTop w:val="0"/>
                  <w:marBottom w:val="0"/>
                  <w:divBdr>
                    <w:top w:val="none" w:sz="0" w:space="0" w:color="auto"/>
                    <w:left w:val="none" w:sz="0" w:space="0" w:color="auto"/>
                    <w:bottom w:val="none" w:sz="0" w:space="0" w:color="auto"/>
                    <w:right w:val="none" w:sz="0" w:space="0" w:color="auto"/>
                  </w:divBdr>
                  <w:divsChild>
                    <w:div w:id="1208302821">
                      <w:marLeft w:val="0"/>
                      <w:marRight w:val="0"/>
                      <w:marTop w:val="0"/>
                      <w:marBottom w:val="0"/>
                      <w:divBdr>
                        <w:top w:val="none" w:sz="0" w:space="0" w:color="auto"/>
                        <w:left w:val="none" w:sz="0" w:space="0" w:color="auto"/>
                        <w:bottom w:val="none" w:sz="0" w:space="0" w:color="auto"/>
                        <w:right w:val="none" w:sz="0" w:space="0" w:color="auto"/>
                      </w:divBdr>
                    </w:div>
                  </w:divsChild>
                </w:div>
                <w:div w:id="1717049453">
                  <w:marLeft w:val="0"/>
                  <w:marRight w:val="0"/>
                  <w:marTop w:val="0"/>
                  <w:marBottom w:val="0"/>
                  <w:divBdr>
                    <w:top w:val="none" w:sz="0" w:space="0" w:color="auto"/>
                    <w:left w:val="none" w:sz="0" w:space="0" w:color="auto"/>
                    <w:bottom w:val="none" w:sz="0" w:space="0" w:color="auto"/>
                    <w:right w:val="none" w:sz="0" w:space="0" w:color="auto"/>
                  </w:divBdr>
                  <w:divsChild>
                    <w:div w:id="1333068823">
                      <w:marLeft w:val="0"/>
                      <w:marRight w:val="0"/>
                      <w:marTop w:val="0"/>
                      <w:marBottom w:val="0"/>
                      <w:divBdr>
                        <w:top w:val="none" w:sz="0" w:space="0" w:color="auto"/>
                        <w:left w:val="none" w:sz="0" w:space="0" w:color="auto"/>
                        <w:bottom w:val="none" w:sz="0" w:space="0" w:color="auto"/>
                        <w:right w:val="none" w:sz="0" w:space="0" w:color="auto"/>
                      </w:divBdr>
                    </w:div>
                  </w:divsChild>
                </w:div>
                <w:div w:id="1422604645">
                  <w:marLeft w:val="0"/>
                  <w:marRight w:val="0"/>
                  <w:marTop w:val="0"/>
                  <w:marBottom w:val="0"/>
                  <w:divBdr>
                    <w:top w:val="none" w:sz="0" w:space="0" w:color="auto"/>
                    <w:left w:val="none" w:sz="0" w:space="0" w:color="auto"/>
                    <w:bottom w:val="none" w:sz="0" w:space="0" w:color="auto"/>
                    <w:right w:val="none" w:sz="0" w:space="0" w:color="auto"/>
                  </w:divBdr>
                  <w:divsChild>
                    <w:div w:id="573011318">
                      <w:marLeft w:val="0"/>
                      <w:marRight w:val="0"/>
                      <w:marTop w:val="0"/>
                      <w:marBottom w:val="0"/>
                      <w:divBdr>
                        <w:top w:val="none" w:sz="0" w:space="0" w:color="auto"/>
                        <w:left w:val="none" w:sz="0" w:space="0" w:color="auto"/>
                        <w:bottom w:val="none" w:sz="0" w:space="0" w:color="auto"/>
                        <w:right w:val="none" w:sz="0" w:space="0" w:color="auto"/>
                      </w:divBdr>
                    </w:div>
                  </w:divsChild>
                </w:div>
                <w:div w:id="1323414">
                  <w:marLeft w:val="0"/>
                  <w:marRight w:val="0"/>
                  <w:marTop w:val="0"/>
                  <w:marBottom w:val="0"/>
                  <w:divBdr>
                    <w:top w:val="none" w:sz="0" w:space="0" w:color="auto"/>
                    <w:left w:val="none" w:sz="0" w:space="0" w:color="auto"/>
                    <w:bottom w:val="none" w:sz="0" w:space="0" w:color="auto"/>
                    <w:right w:val="none" w:sz="0" w:space="0" w:color="auto"/>
                  </w:divBdr>
                  <w:divsChild>
                    <w:div w:id="1973436364">
                      <w:marLeft w:val="0"/>
                      <w:marRight w:val="0"/>
                      <w:marTop w:val="0"/>
                      <w:marBottom w:val="0"/>
                      <w:divBdr>
                        <w:top w:val="none" w:sz="0" w:space="0" w:color="auto"/>
                        <w:left w:val="none" w:sz="0" w:space="0" w:color="auto"/>
                        <w:bottom w:val="none" w:sz="0" w:space="0" w:color="auto"/>
                        <w:right w:val="none" w:sz="0" w:space="0" w:color="auto"/>
                      </w:divBdr>
                    </w:div>
                  </w:divsChild>
                </w:div>
                <w:div w:id="1859387447">
                  <w:marLeft w:val="0"/>
                  <w:marRight w:val="0"/>
                  <w:marTop w:val="0"/>
                  <w:marBottom w:val="0"/>
                  <w:divBdr>
                    <w:top w:val="none" w:sz="0" w:space="0" w:color="auto"/>
                    <w:left w:val="none" w:sz="0" w:space="0" w:color="auto"/>
                    <w:bottom w:val="none" w:sz="0" w:space="0" w:color="auto"/>
                    <w:right w:val="none" w:sz="0" w:space="0" w:color="auto"/>
                  </w:divBdr>
                  <w:divsChild>
                    <w:div w:id="1485047925">
                      <w:marLeft w:val="0"/>
                      <w:marRight w:val="0"/>
                      <w:marTop w:val="0"/>
                      <w:marBottom w:val="0"/>
                      <w:divBdr>
                        <w:top w:val="none" w:sz="0" w:space="0" w:color="auto"/>
                        <w:left w:val="none" w:sz="0" w:space="0" w:color="auto"/>
                        <w:bottom w:val="none" w:sz="0" w:space="0" w:color="auto"/>
                        <w:right w:val="none" w:sz="0" w:space="0" w:color="auto"/>
                      </w:divBdr>
                    </w:div>
                  </w:divsChild>
                </w:div>
                <w:div w:id="200481439">
                  <w:marLeft w:val="0"/>
                  <w:marRight w:val="0"/>
                  <w:marTop w:val="0"/>
                  <w:marBottom w:val="0"/>
                  <w:divBdr>
                    <w:top w:val="none" w:sz="0" w:space="0" w:color="auto"/>
                    <w:left w:val="none" w:sz="0" w:space="0" w:color="auto"/>
                    <w:bottom w:val="none" w:sz="0" w:space="0" w:color="auto"/>
                    <w:right w:val="none" w:sz="0" w:space="0" w:color="auto"/>
                  </w:divBdr>
                  <w:divsChild>
                    <w:div w:id="1291670137">
                      <w:marLeft w:val="0"/>
                      <w:marRight w:val="0"/>
                      <w:marTop w:val="0"/>
                      <w:marBottom w:val="0"/>
                      <w:divBdr>
                        <w:top w:val="none" w:sz="0" w:space="0" w:color="auto"/>
                        <w:left w:val="none" w:sz="0" w:space="0" w:color="auto"/>
                        <w:bottom w:val="none" w:sz="0" w:space="0" w:color="auto"/>
                        <w:right w:val="none" w:sz="0" w:space="0" w:color="auto"/>
                      </w:divBdr>
                    </w:div>
                  </w:divsChild>
                </w:div>
                <w:div w:id="370224303">
                  <w:marLeft w:val="0"/>
                  <w:marRight w:val="0"/>
                  <w:marTop w:val="0"/>
                  <w:marBottom w:val="0"/>
                  <w:divBdr>
                    <w:top w:val="none" w:sz="0" w:space="0" w:color="auto"/>
                    <w:left w:val="none" w:sz="0" w:space="0" w:color="auto"/>
                    <w:bottom w:val="none" w:sz="0" w:space="0" w:color="auto"/>
                    <w:right w:val="none" w:sz="0" w:space="0" w:color="auto"/>
                  </w:divBdr>
                  <w:divsChild>
                    <w:div w:id="1286888465">
                      <w:marLeft w:val="0"/>
                      <w:marRight w:val="0"/>
                      <w:marTop w:val="0"/>
                      <w:marBottom w:val="0"/>
                      <w:divBdr>
                        <w:top w:val="none" w:sz="0" w:space="0" w:color="auto"/>
                        <w:left w:val="none" w:sz="0" w:space="0" w:color="auto"/>
                        <w:bottom w:val="none" w:sz="0" w:space="0" w:color="auto"/>
                        <w:right w:val="none" w:sz="0" w:space="0" w:color="auto"/>
                      </w:divBdr>
                    </w:div>
                  </w:divsChild>
                </w:div>
                <w:div w:id="2035842036">
                  <w:marLeft w:val="0"/>
                  <w:marRight w:val="0"/>
                  <w:marTop w:val="0"/>
                  <w:marBottom w:val="0"/>
                  <w:divBdr>
                    <w:top w:val="none" w:sz="0" w:space="0" w:color="auto"/>
                    <w:left w:val="none" w:sz="0" w:space="0" w:color="auto"/>
                    <w:bottom w:val="none" w:sz="0" w:space="0" w:color="auto"/>
                    <w:right w:val="none" w:sz="0" w:space="0" w:color="auto"/>
                  </w:divBdr>
                  <w:divsChild>
                    <w:div w:id="1499812539">
                      <w:marLeft w:val="0"/>
                      <w:marRight w:val="0"/>
                      <w:marTop w:val="0"/>
                      <w:marBottom w:val="0"/>
                      <w:divBdr>
                        <w:top w:val="none" w:sz="0" w:space="0" w:color="auto"/>
                        <w:left w:val="none" w:sz="0" w:space="0" w:color="auto"/>
                        <w:bottom w:val="none" w:sz="0" w:space="0" w:color="auto"/>
                        <w:right w:val="none" w:sz="0" w:space="0" w:color="auto"/>
                      </w:divBdr>
                    </w:div>
                  </w:divsChild>
                </w:div>
                <w:div w:id="1503086769">
                  <w:marLeft w:val="0"/>
                  <w:marRight w:val="0"/>
                  <w:marTop w:val="0"/>
                  <w:marBottom w:val="0"/>
                  <w:divBdr>
                    <w:top w:val="none" w:sz="0" w:space="0" w:color="auto"/>
                    <w:left w:val="none" w:sz="0" w:space="0" w:color="auto"/>
                    <w:bottom w:val="none" w:sz="0" w:space="0" w:color="auto"/>
                    <w:right w:val="none" w:sz="0" w:space="0" w:color="auto"/>
                  </w:divBdr>
                  <w:divsChild>
                    <w:div w:id="1783835997">
                      <w:marLeft w:val="0"/>
                      <w:marRight w:val="0"/>
                      <w:marTop w:val="0"/>
                      <w:marBottom w:val="0"/>
                      <w:divBdr>
                        <w:top w:val="none" w:sz="0" w:space="0" w:color="auto"/>
                        <w:left w:val="none" w:sz="0" w:space="0" w:color="auto"/>
                        <w:bottom w:val="none" w:sz="0" w:space="0" w:color="auto"/>
                        <w:right w:val="none" w:sz="0" w:space="0" w:color="auto"/>
                      </w:divBdr>
                    </w:div>
                  </w:divsChild>
                </w:div>
                <w:div w:id="714817039">
                  <w:marLeft w:val="0"/>
                  <w:marRight w:val="0"/>
                  <w:marTop w:val="0"/>
                  <w:marBottom w:val="0"/>
                  <w:divBdr>
                    <w:top w:val="none" w:sz="0" w:space="0" w:color="auto"/>
                    <w:left w:val="none" w:sz="0" w:space="0" w:color="auto"/>
                    <w:bottom w:val="none" w:sz="0" w:space="0" w:color="auto"/>
                    <w:right w:val="none" w:sz="0" w:space="0" w:color="auto"/>
                  </w:divBdr>
                  <w:divsChild>
                    <w:div w:id="1561208045">
                      <w:marLeft w:val="0"/>
                      <w:marRight w:val="0"/>
                      <w:marTop w:val="0"/>
                      <w:marBottom w:val="0"/>
                      <w:divBdr>
                        <w:top w:val="none" w:sz="0" w:space="0" w:color="auto"/>
                        <w:left w:val="none" w:sz="0" w:space="0" w:color="auto"/>
                        <w:bottom w:val="none" w:sz="0" w:space="0" w:color="auto"/>
                        <w:right w:val="none" w:sz="0" w:space="0" w:color="auto"/>
                      </w:divBdr>
                    </w:div>
                  </w:divsChild>
                </w:div>
                <w:div w:id="96801684">
                  <w:marLeft w:val="0"/>
                  <w:marRight w:val="0"/>
                  <w:marTop w:val="0"/>
                  <w:marBottom w:val="0"/>
                  <w:divBdr>
                    <w:top w:val="none" w:sz="0" w:space="0" w:color="auto"/>
                    <w:left w:val="none" w:sz="0" w:space="0" w:color="auto"/>
                    <w:bottom w:val="none" w:sz="0" w:space="0" w:color="auto"/>
                    <w:right w:val="none" w:sz="0" w:space="0" w:color="auto"/>
                  </w:divBdr>
                  <w:divsChild>
                    <w:div w:id="1778869011">
                      <w:marLeft w:val="0"/>
                      <w:marRight w:val="0"/>
                      <w:marTop w:val="0"/>
                      <w:marBottom w:val="0"/>
                      <w:divBdr>
                        <w:top w:val="none" w:sz="0" w:space="0" w:color="auto"/>
                        <w:left w:val="none" w:sz="0" w:space="0" w:color="auto"/>
                        <w:bottom w:val="none" w:sz="0" w:space="0" w:color="auto"/>
                        <w:right w:val="none" w:sz="0" w:space="0" w:color="auto"/>
                      </w:divBdr>
                    </w:div>
                  </w:divsChild>
                </w:div>
                <w:div w:id="817961310">
                  <w:marLeft w:val="0"/>
                  <w:marRight w:val="0"/>
                  <w:marTop w:val="0"/>
                  <w:marBottom w:val="0"/>
                  <w:divBdr>
                    <w:top w:val="none" w:sz="0" w:space="0" w:color="auto"/>
                    <w:left w:val="none" w:sz="0" w:space="0" w:color="auto"/>
                    <w:bottom w:val="none" w:sz="0" w:space="0" w:color="auto"/>
                    <w:right w:val="none" w:sz="0" w:space="0" w:color="auto"/>
                  </w:divBdr>
                  <w:divsChild>
                    <w:div w:id="320930170">
                      <w:marLeft w:val="0"/>
                      <w:marRight w:val="0"/>
                      <w:marTop w:val="0"/>
                      <w:marBottom w:val="0"/>
                      <w:divBdr>
                        <w:top w:val="none" w:sz="0" w:space="0" w:color="auto"/>
                        <w:left w:val="none" w:sz="0" w:space="0" w:color="auto"/>
                        <w:bottom w:val="none" w:sz="0" w:space="0" w:color="auto"/>
                        <w:right w:val="none" w:sz="0" w:space="0" w:color="auto"/>
                      </w:divBdr>
                    </w:div>
                  </w:divsChild>
                </w:div>
                <w:div w:id="1233663304">
                  <w:marLeft w:val="0"/>
                  <w:marRight w:val="0"/>
                  <w:marTop w:val="0"/>
                  <w:marBottom w:val="0"/>
                  <w:divBdr>
                    <w:top w:val="none" w:sz="0" w:space="0" w:color="auto"/>
                    <w:left w:val="none" w:sz="0" w:space="0" w:color="auto"/>
                    <w:bottom w:val="none" w:sz="0" w:space="0" w:color="auto"/>
                    <w:right w:val="none" w:sz="0" w:space="0" w:color="auto"/>
                  </w:divBdr>
                  <w:divsChild>
                    <w:div w:id="681128985">
                      <w:marLeft w:val="0"/>
                      <w:marRight w:val="0"/>
                      <w:marTop w:val="0"/>
                      <w:marBottom w:val="0"/>
                      <w:divBdr>
                        <w:top w:val="none" w:sz="0" w:space="0" w:color="auto"/>
                        <w:left w:val="none" w:sz="0" w:space="0" w:color="auto"/>
                        <w:bottom w:val="none" w:sz="0" w:space="0" w:color="auto"/>
                        <w:right w:val="none" w:sz="0" w:space="0" w:color="auto"/>
                      </w:divBdr>
                    </w:div>
                  </w:divsChild>
                </w:div>
                <w:div w:id="146023177">
                  <w:marLeft w:val="0"/>
                  <w:marRight w:val="0"/>
                  <w:marTop w:val="0"/>
                  <w:marBottom w:val="0"/>
                  <w:divBdr>
                    <w:top w:val="none" w:sz="0" w:space="0" w:color="auto"/>
                    <w:left w:val="none" w:sz="0" w:space="0" w:color="auto"/>
                    <w:bottom w:val="none" w:sz="0" w:space="0" w:color="auto"/>
                    <w:right w:val="none" w:sz="0" w:space="0" w:color="auto"/>
                  </w:divBdr>
                  <w:divsChild>
                    <w:div w:id="489373193">
                      <w:marLeft w:val="0"/>
                      <w:marRight w:val="0"/>
                      <w:marTop w:val="0"/>
                      <w:marBottom w:val="0"/>
                      <w:divBdr>
                        <w:top w:val="none" w:sz="0" w:space="0" w:color="auto"/>
                        <w:left w:val="none" w:sz="0" w:space="0" w:color="auto"/>
                        <w:bottom w:val="none" w:sz="0" w:space="0" w:color="auto"/>
                        <w:right w:val="none" w:sz="0" w:space="0" w:color="auto"/>
                      </w:divBdr>
                    </w:div>
                  </w:divsChild>
                </w:div>
                <w:div w:id="139080336">
                  <w:marLeft w:val="0"/>
                  <w:marRight w:val="0"/>
                  <w:marTop w:val="0"/>
                  <w:marBottom w:val="0"/>
                  <w:divBdr>
                    <w:top w:val="none" w:sz="0" w:space="0" w:color="auto"/>
                    <w:left w:val="none" w:sz="0" w:space="0" w:color="auto"/>
                    <w:bottom w:val="none" w:sz="0" w:space="0" w:color="auto"/>
                    <w:right w:val="none" w:sz="0" w:space="0" w:color="auto"/>
                  </w:divBdr>
                  <w:divsChild>
                    <w:div w:id="814761826">
                      <w:marLeft w:val="0"/>
                      <w:marRight w:val="0"/>
                      <w:marTop w:val="0"/>
                      <w:marBottom w:val="0"/>
                      <w:divBdr>
                        <w:top w:val="none" w:sz="0" w:space="0" w:color="auto"/>
                        <w:left w:val="none" w:sz="0" w:space="0" w:color="auto"/>
                        <w:bottom w:val="none" w:sz="0" w:space="0" w:color="auto"/>
                        <w:right w:val="none" w:sz="0" w:space="0" w:color="auto"/>
                      </w:divBdr>
                    </w:div>
                  </w:divsChild>
                </w:div>
                <w:div w:id="478545374">
                  <w:marLeft w:val="0"/>
                  <w:marRight w:val="0"/>
                  <w:marTop w:val="0"/>
                  <w:marBottom w:val="0"/>
                  <w:divBdr>
                    <w:top w:val="none" w:sz="0" w:space="0" w:color="auto"/>
                    <w:left w:val="none" w:sz="0" w:space="0" w:color="auto"/>
                    <w:bottom w:val="none" w:sz="0" w:space="0" w:color="auto"/>
                    <w:right w:val="none" w:sz="0" w:space="0" w:color="auto"/>
                  </w:divBdr>
                  <w:divsChild>
                    <w:div w:id="1505511990">
                      <w:marLeft w:val="0"/>
                      <w:marRight w:val="0"/>
                      <w:marTop w:val="0"/>
                      <w:marBottom w:val="0"/>
                      <w:divBdr>
                        <w:top w:val="none" w:sz="0" w:space="0" w:color="auto"/>
                        <w:left w:val="none" w:sz="0" w:space="0" w:color="auto"/>
                        <w:bottom w:val="none" w:sz="0" w:space="0" w:color="auto"/>
                        <w:right w:val="none" w:sz="0" w:space="0" w:color="auto"/>
                      </w:divBdr>
                    </w:div>
                  </w:divsChild>
                </w:div>
                <w:div w:id="1916091697">
                  <w:marLeft w:val="0"/>
                  <w:marRight w:val="0"/>
                  <w:marTop w:val="0"/>
                  <w:marBottom w:val="0"/>
                  <w:divBdr>
                    <w:top w:val="none" w:sz="0" w:space="0" w:color="auto"/>
                    <w:left w:val="none" w:sz="0" w:space="0" w:color="auto"/>
                    <w:bottom w:val="none" w:sz="0" w:space="0" w:color="auto"/>
                    <w:right w:val="none" w:sz="0" w:space="0" w:color="auto"/>
                  </w:divBdr>
                  <w:divsChild>
                    <w:div w:id="247884173">
                      <w:marLeft w:val="0"/>
                      <w:marRight w:val="0"/>
                      <w:marTop w:val="0"/>
                      <w:marBottom w:val="0"/>
                      <w:divBdr>
                        <w:top w:val="none" w:sz="0" w:space="0" w:color="auto"/>
                        <w:left w:val="none" w:sz="0" w:space="0" w:color="auto"/>
                        <w:bottom w:val="none" w:sz="0" w:space="0" w:color="auto"/>
                        <w:right w:val="none" w:sz="0" w:space="0" w:color="auto"/>
                      </w:divBdr>
                    </w:div>
                  </w:divsChild>
                </w:div>
                <w:div w:id="713382473">
                  <w:marLeft w:val="0"/>
                  <w:marRight w:val="0"/>
                  <w:marTop w:val="0"/>
                  <w:marBottom w:val="0"/>
                  <w:divBdr>
                    <w:top w:val="none" w:sz="0" w:space="0" w:color="auto"/>
                    <w:left w:val="none" w:sz="0" w:space="0" w:color="auto"/>
                    <w:bottom w:val="none" w:sz="0" w:space="0" w:color="auto"/>
                    <w:right w:val="none" w:sz="0" w:space="0" w:color="auto"/>
                  </w:divBdr>
                  <w:divsChild>
                    <w:div w:id="537355732">
                      <w:marLeft w:val="0"/>
                      <w:marRight w:val="0"/>
                      <w:marTop w:val="0"/>
                      <w:marBottom w:val="0"/>
                      <w:divBdr>
                        <w:top w:val="none" w:sz="0" w:space="0" w:color="auto"/>
                        <w:left w:val="none" w:sz="0" w:space="0" w:color="auto"/>
                        <w:bottom w:val="none" w:sz="0" w:space="0" w:color="auto"/>
                        <w:right w:val="none" w:sz="0" w:space="0" w:color="auto"/>
                      </w:divBdr>
                    </w:div>
                  </w:divsChild>
                </w:div>
                <w:div w:id="1840539985">
                  <w:marLeft w:val="0"/>
                  <w:marRight w:val="0"/>
                  <w:marTop w:val="0"/>
                  <w:marBottom w:val="0"/>
                  <w:divBdr>
                    <w:top w:val="none" w:sz="0" w:space="0" w:color="auto"/>
                    <w:left w:val="none" w:sz="0" w:space="0" w:color="auto"/>
                    <w:bottom w:val="none" w:sz="0" w:space="0" w:color="auto"/>
                    <w:right w:val="none" w:sz="0" w:space="0" w:color="auto"/>
                  </w:divBdr>
                  <w:divsChild>
                    <w:div w:id="1423063180">
                      <w:marLeft w:val="0"/>
                      <w:marRight w:val="0"/>
                      <w:marTop w:val="0"/>
                      <w:marBottom w:val="0"/>
                      <w:divBdr>
                        <w:top w:val="none" w:sz="0" w:space="0" w:color="auto"/>
                        <w:left w:val="none" w:sz="0" w:space="0" w:color="auto"/>
                        <w:bottom w:val="none" w:sz="0" w:space="0" w:color="auto"/>
                        <w:right w:val="none" w:sz="0" w:space="0" w:color="auto"/>
                      </w:divBdr>
                    </w:div>
                  </w:divsChild>
                </w:div>
                <w:div w:id="567420095">
                  <w:marLeft w:val="0"/>
                  <w:marRight w:val="0"/>
                  <w:marTop w:val="0"/>
                  <w:marBottom w:val="0"/>
                  <w:divBdr>
                    <w:top w:val="none" w:sz="0" w:space="0" w:color="auto"/>
                    <w:left w:val="none" w:sz="0" w:space="0" w:color="auto"/>
                    <w:bottom w:val="none" w:sz="0" w:space="0" w:color="auto"/>
                    <w:right w:val="none" w:sz="0" w:space="0" w:color="auto"/>
                  </w:divBdr>
                  <w:divsChild>
                    <w:div w:id="1763337697">
                      <w:marLeft w:val="0"/>
                      <w:marRight w:val="0"/>
                      <w:marTop w:val="0"/>
                      <w:marBottom w:val="0"/>
                      <w:divBdr>
                        <w:top w:val="none" w:sz="0" w:space="0" w:color="auto"/>
                        <w:left w:val="none" w:sz="0" w:space="0" w:color="auto"/>
                        <w:bottom w:val="none" w:sz="0" w:space="0" w:color="auto"/>
                        <w:right w:val="none" w:sz="0" w:space="0" w:color="auto"/>
                      </w:divBdr>
                    </w:div>
                  </w:divsChild>
                </w:div>
                <w:div w:id="1399401283">
                  <w:marLeft w:val="0"/>
                  <w:marRight w:val="0"/>
                  <w:marTop w:val="0"/>
                  <w:marBottom w:val="0"/>
                  <w:divBdr>
                    <w:top w:val="none" w:sz="0" w:space="0" w:color="auto"/>
                    <w:left w:val="none" w:sz="0" w:space="0" w:color="auto"/>
                    <w:bottom w:val="none" w:sz="0" w:space="0" w:color="auto"/>
                    <w:right w:val="none" w:sz="0" w:space="0" w:color="auto"/>
                  </w:divBdr>
                  <w:divsChild>
                    <w:div w:id="989554567">
                      <w:marLeft w:val="0"/>
                      <w:marRight w:val="0"/>
                      <w:marTop w:val="0"/>
                      <w:marBottom w:val="0"/>
                      <w:divBdr>
                        <w:top w:val="none" w:sz="0" w:space="0" w:color="auto"/>
                        <w:left w:val="none" w:sz="0" w:space="0" w:color="auto"/>
                        <w:bottom w:val="none" w:sz="0" w:space="0" w:color="auto"/>
                        <w:right w:val="none" w:sz="0" w:space="0" w:color="auto"/>
                      </w:divBdr>
                    </w:div>
                  </w:divsChild>
                </w:div>
                <w:div w:id="1600943465">
                  <w:marLeft w:val="0"/>
                  <w:marRight w:val="0"/>
                  <w:marTop w:val="0"/>
                  <w:marBottom w:val="0"/>
                  <w:divBdr>
                    <w:top w:val="none" w:sz="0" w:space="0" w:color="auto"/>
                    <w:left w:val="none" w:sz="0" w:space="0" w:color="auto"/>
                    <w:bottom w:val="none" w:sz="0" w:space="0" w:color="auto"/>
                    <w:right w:val="none" w:sz="0" w:space="0" w:color="auto"/>
                  </w:divBdr>
                  <w:divsChild>
                    <w:div w:id="1239556591">
                      <w:marLeft w:val="0"/>
                      <w:marRight w:val="0"/>
                      <w:marTop w:val="0"/>
                      <w:marBottom w:val="0"/>
                      <w:divBdr>
                        <w:top w:val="none" w:sz="0" w:space="0" w:color="auto"/>
                        <w:left w:val="none" w:sz="0" w:space="0" w:color="auto"/>
                        <w:bottom w:val="none" w:sz="0" w:space="0" w:color="auto"/>
                        <w:right w:val="none" w:sz="0" w:space="0" w:color="auto"/>
                      </w:divBdr>
                    </w:div>
                  </w:divsChild>
                </w:div>
                <w:div w:id="1809085879">
                  <w:marLeft w:val="0"/>
                  <w:marRight w:val="0"/>
                  <w:marTop w:val="0"/>
                  <w:marBottom w:val="0"/>
                  <w:divBdr>
                    <w:top w:val="none" w:sz="0" w:space="0" w:color="auto"/>
                    <w:left w:val="none" w:sz="0" w:space="0" w:color="auto"/>
                    <w:bottom w:val="none" w:sz="0" w:space="0" w:color="auto"/>
                    <w:right w:val="none" w:sz="0" w:space="0" w:color="auto"/>
                  </w:divBdr>
                  <w:divsChild>
                    <w:div w:id="1457945511">
                      <w:marLeft w:val="0"/>
                      <w:marRight w:val="0"/>
                      <w:marTop w:val="0"/>
                      <w:marBottom w:val="0"/>
                      <w:divBdr>
                        <w:top w:val="none" w:sz="0" w:space="0" w:color="auto"/>
                        <w:left w:val="none" w:sz="0" w:space="0" w:color="auto"/>
                        <w:bottom w:val="none" w:sz="0" w:space="0" w:color="auto"/>
                        <w:right w:val="none" w:sz="0" w:space="0" w:color="auto"/>
                      </w:divBdr>
                    </w:div>
                  </w:divsChild>
                </w:div>
                <w:div w:id="1875654162">
                  <w:marLeft w:val="0"/>
                  <w:marRight w:val="0"/>
                  <w:marTop w:val="0"/>
                  <w:marBottom w:val="0"/>
                  <w:divBdr>
                    <w:top w:val="none" w:sz="0" w:space="0" w:color="auto"/>
                    <w:left w:val="none" w:sz="0" w:space="0" w:color="auto"/>
                    <w:bottom w:val="none" w:sz="0" w:space="0" w:color="auto"/>
                    <w:right w:val="none" w:sz="0" w:space="0" w:color="auto"/>
                  </w:divBdr>
                  <w:divsChild>
                    <w:div w:id="704477846">
                      <w:marLeft w:val="0"/>
                      <w:marRight w:val="0"/>
                      <w:marTop w:val="0"/>
                      <w:marBottom w:val="0"/>
                      <w:divBdr>
                        <w:top w:val="none" w:sz="0" w:space="0" w:color="auto"/>
                        <w:left w:val="none" w:sz="0" w:space="0" w:color="auto"/>
                        <w:bottom w:val="none" w:sz="0" w:space="0" w:color="auto"/>
                        <w:right w:val="none" w:sz="0" w:space="0" w:color="auto"/>
                      </w:divBdr>
                    </w:div>
                  </w:divsChild>
                </w:div>
                <w:div w:id="1885676189">
                  <w:marLeft w:val="0"/>
                  <w:marRight w:val="0"/>
                  <w:marTop w:val="0"/>
                  <w:marBottom w:val="0"/>
                  <w:divBdr>
                    <w:top w:val="none" w:sz="0" w:space="0" w:color="auto"/>
                    <w:left w:val="none" w:sz="0" w:space="0" w:color="auto"/>
                    <w:bottom w:val="none" w:sz="0" w:space="0" w:color="auto"/>
                    <w:right w:val="none" w:sz="0" w:space="0" w:color="auto"/>
                  </w:divBdr>
                  <w:divsChild>
                    <w:div w:id="1666587786">
                      <w:marLeft w:val="0"/>
                      <w:marRight w:val="0"/>
                      <w:marTop w:val="0"/>
                      <w:marBottom w:val="0"/>
                      <w:divBdr>
                        <w:top w:val="none" w:sz="0" w:space="0" w:color="auto"/>
                        <w:left w:val="none" w:sz="0" w:space="0" w:color="auto"/>
                        <w:bottom w:val="none" w:sz="0" w:space="0" w:color="auto"/>
                        <w:right w:val="none" w:sz="0" w:space="0" w:color="auto"/>
                      </w:divBdr>
                    </w:div>
                  </w:divsChild>
                </w:div>
                <w:div w:id="1990135045">
                  <w:marLeft w:val="0"/>
                  <w:marRight w:val="0"/>
                  <w:marTop w:val="0"/>
                  <w:marBottom w:val="0"/>
                  <w:divBdr>
                    <w:top w:val="none" w:sz="0" w:space="0" w:color="auto"/>
                    <w:left w:val="none" w:sz="0" w:space="0" w:color="auto"/>
                    <w:bottom w:val="none" w:sz="0" w:space="0" w:color="auto"/>
                    <w:right w:val="none" w:sz="0" w:space="0" w:color="auto"/>
                  </w:divBdr>
                  <w:divsChild>
                    <w:div w:id="2116750857">
                      <w:marLeft w:val="0"/>
                      <w:marRight w:val="0"/>
                      <w:marTop w:val="0"/>
                      <w:marBottom w:val="0"/>
                      <w:divBdr>
                        <w:top w:val="none" w:sz="0" w:space="0" w:color="auto"/>
                        <w:left w:val="none" w:sz="0" w:space="0" w:color="auto"/>
                        <w:bottom w:val="none" w:sz="0" w:space="0" w:color="auto"/>
                        <w:right w:val="none" w:sz="0" w:space="0" w:color="auto"/>
                      </w:divBdr>
                    </w:div>
                  </w:divsChild>
                </w:div>
                <w:div w:id="1476944331">
                  <w:marLeft w:val="0"/>
                  <w:marRight w:val="0"/>
                  <w:marTop w:val="0"/>
                  <w:marBottom w:val="0"/>
                  <w:divBdr>
                    <w:top w:val="none" w:sz="0" w:space="0" w:color="auto"/>
                    <w:left w:val="none" w:sz="0" w:space="0" w:color="auto"/>
                    <w:bottom w:val="none" w:sz="0" w:space="0" w:color="auto"/>
                    <w:right w:val="none" w:sz="0" w:space="0" w:color="auto"/>
                  </w:divBdr>
                  <w:divsChild>
                    <w:div w:id="28091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D0DB745-D2DD-4097-8C90-04F0479AB0C7}" type="doc">
      <dgm:prSet loTypeId="urn:microsoft.com/office/officeart/2005/8/layout/hierarchy3" loCatId="hierarchy" qsTypeId="urn:microsoft.com/office/officeart/2005/8/quickstyle/simple1" qsCatId="simple" csTypeId="urn:microsoft.com/office/officeart/2005/8/colors/accent0_1" csCatId="mainScheme" phldr="1"/>
      <dgm:spPr/>
      <dgm:t>
        <a:bodyPr/>
        <a:lstStyle/>
        <a:p>
          <a:endParaRPr lang="en-US"/>
        </a:p>
      </dgm:t>
    </dgm:pt>
    <dgm:pt modelId="{E25F64CC-A70D-4743-8776-B815D164890C}">
      <dgm:prSet phldrT="[Text]" custT="1"/>
      <dgm:spPr/>
      <dgm:t>
        <a:bodyPr/>
        <a:lstStyle/>
        <a:p>
          <a:pPr>
            <a:spcAft>
              <a:spcPts val="600"/>
            </a:spcAft>
          </a:pPr>
          <a:r>
            <a:rPr lang="en-US" sz="2800" b="1"/>
            <a:t>DLOs</a:t>
          </a:r>
          <a:r>
            <a:rPr lang="en-US" sz="2100"/>
            <a:t> </a:t>
          </a:r>
        </a:p>
        <a:p>
          <a:pPr>
            <a:spcAft>
              <a:spcPts val="600"/>
            </a:spcAft>
          </a:pPr>
          <a:r>
            <a:rPr lang="en-US" sz="1400"/>
            <a:t>Degree Learning Outcomes</a:t>
          </a:r>
        </a:p>
      </dgm:t>
    </dgm:pt>
    <dgm:pt modelId="{19FCACEA-D98D-4C55-8B03-94D90DFA6AD5}" type="parTrans" cxnId="{C18AC179-C433-4ECE-81C1-BE8D64BF24E8}">
      <dgm:prSet/>
      <dgm:spPr/>
      <dgm:t>
        <a:bodyPr/>
        <a:lstStyle/>
        <a:p>
          <a:endParaRPr lang="en-US"/>
        </a:p>
      </dgm:t>
    </dgm:pt>
    <dgm:pt modelId="{ACA62944-1FFE-4D57-90EA-28EBE2A71347}" type="sibTrans" cxnId="{C18AC179-C433-4ECE-81C1-BE8D64BF24E8}">
      <dgm:prSet/>
      <dgm:spPr/>
      <dgm:t>
        <a:bodyPr/>
        <a:lstStyle/>
        <a:p>
          <a:endParaRPr lang="en-US"/>
        </a:p>
      </dgm:t>
    </dgm:pt>
    <dgm:pt modelId="{C2C2CBFA-FC7A-4066-BBBB-F573AE1025C1}" type="asst">
      <dgm:prSet phldrT="[Text]" custT="1"/>
      <dgm:spPr/>
      <dgm:t>
        <a:bodyPr/>
        <a:lstStyle/>
        <a:p>
          <a:r>
            <a:rPr lang="en-US" sz="1200"/>
            <a:t>SLIC handles this – please submit artifacts, ask Scott for their 3 year cycle plan, etc. if you want more information! </a:t>
          </a:r>
        </a:p>
      </dgm:t>
    </dgm:pt>
    <dgm:pt modelId="{06E7F358-7031-449D-AE8A-AB8AEF3CD58E}" type="parTrans" cxnId="{0BF82C79-B988-457F-8A8F-84D5D8E3BB8F}">
      <dgm:prSet/>
      <dgm:spPr/>
      <dgm:t>
        <a:bodyPr/>
        <a:lstStyle/>
        <a:p>
          <a:endParaRPr lang="en-US"/>
        </a:p>
      </dgm:t>
    </dgm:pt>
    <dgm:pt modelId="{5B940B72-E81E-4C91-96DF-48AD0A78295E}" type="sibTrans" cxnId="{0BF82C79-B988-457F-8A8F-84D5D8E3BB8F}">
      <dgm:prSet/>
      <dgm:spPr/>
      <dgm:t>
        <a:bodyPr/>
        <a:lstStyle/>
        <a:p>
          <a:endParaRPr lang="en-US"/>
        </a:p>
      </dgm:t>
    </dgm:pt>
    <dgm:pt modelId="{A71D5CCC-9D67-4BEE-BAE6-4AD2B7195E59}">
      <dgm:prSet phldrT="[Text]" custT="1"/>
      <dgm:spPr/>
      <dgm:t>
        <a:bodyPr/>
        <a:lstStyle/>
        <a:p>
          <a:pPr>
            <a:spcAft>
              <a:spcPts val="600"/>
            </a:spcAft>
          </a:pPr>
          <a:r>
            <a:rPr lang="en-US" sz="2800" b="1"/>
            <a:t>PLOs</a:t>
          </a:r>
          <a:r>
            <a:rPr lang="en-US" sz="2100"/>
            <a:t> </a:t>
          </a:r>
        </a:p>
        <a:p>
          <a:pPr>
            <a:spcAft>
              <a:spcPts val="600"/>
            </a:spcAft>
          </a:pPr>
          <a:r>
            <a:rPr lang="en-US" sz="1400"/>
            <a:t>Program Learning Outcomes</a:t>
          </a:r>
        </a:p>
      </dgm:t>
    </dgm:pt>
    <dgm:pt modelId="{493FD738-41AF-4063-8393-F74CBC4C7180}" type="parTrans" cxnId="{8B7C397A-C649-4A4B-9335-C1CE00F34CA4}">
      <dgm:prSet/>
      <dgm:spPr/>
      <dgm:t>
        <a:bodyPr/>
        <a:lstStyle/>
        <a:p>
          <a:endParaRPr lang="en-US"/>
        </a:p>
      </dgm:t>
    </dgm:pt>
    <dgm:pt modelId="{821EA229-4560-49E3-B5F8-D199F357FB51}" type="sibTrans" cxnId="{8B7C397A-C649-4A4B-9335-C1CE00F34CA4}">
      <dgm:prSet/>
      <dgm:spPr/>
      <dgm:t>
        <a:bodyPr/>
        <a:lstStyle/>
        <a:p>
          <a:endParaRPr lang="en-US"/>
        </a:p>
      </dgm:t>
    </dgm:pt>
    <dgm:pt modelId="{93C6E3CF-9357-4FDD-8E05-D63D0721DEED}">
      <dgm:prSet phldrT="[Text]" custT="1"/>
      <dgm:spPr/>
      <dgm:t>
        <a:bodyPr/>
        <a:lstStyle/>
        <a:p>
          <a:pPr>
            <a:spcAft>
              <a:spcPts val="600"/>
            </a:spcAft>
          </a:pPr>
          <a:r>
            <a:rPr lang="en-US" sz="2800" b="1" i="0"/>
            <a:t>CLOs</a:t>
          </a:r>
          <a:r>
            <a:rPr lang="en-US" sz="2100"/>
            <a:t> </a:t>
          </a:r>
        </a:p>
        <a:p>
          <a:pPr>
            <a:spcAft>
              <a:spcPts val="600"/>
            </a:spcAft>
          </a:pPr>
          <a:r>
            <a:rPr lang="en-US" sz="1600"/>
            <a:t>Course Learning Outcomes</a:t>
          </a:r>
        </a:p>
      </dgm:t>
    </dgm:pt>
    <dgm:pt modelId="{3F01D6A8-ABC4-4E96-9912-C03F78B0A1D4}" type="parTrans" cxnId="{370F8384-100B-49B5-9BE2-3D154D3708AA}">
      <dgm:prSet/>
      <dgm:spPr/>
      <dgm:t>
        <a:bodyPr/>
        <a:lstStyle/>
        <a:p>
          <a:endParaRPr lang="en-US"/>
        </a:p>
      </dgm:t>
    </dgm:pt>
    <dgm:pt modelId="{CF7E2365-3A6A-47E1-BDE2-E87B8E2ECB9D}" type="sibTrans" cxnId="{370F8384-100B-49B5-9BE2-3D154D3708AA}">
      <dgm:prSet/>
      <dgm:spPr/>
      <dgm:t>
        <a:bodyPr/>
        <a:lstStyle/>
        <a:p>
          <a:endParaRPr lang="en-US"/>
        </a:p>
      </dgm:t>
    </dgm:pt>
    <dgm:pt modelId="{9B39D4B4-992B-4D12-B78A-07035D09E261}">
      <dgm:prSet custT="1"/>
      <dgm:spPr/>
      <dgm:t>
        <a:bodyPr/>
        <a:lstStyle/>
        <a:p>
          <a:r>
            <a:rPr lang="en-US" sz="1200"/>
            <a:t>If you submit artifacts, you are done! SLIC will do all the grading/scoring.</a:t>
          </a:r>
        </a:p>
      </dgm:t>
    </dgm:pt>
    <dgm:pt modelId="{C412880F-671E-474D-A607-9372C31CBC68}" type="parTrans" cxnId="{881A53B5-5A9B-4DD4-9337-5DF06BC161DF}">
      <dgm:prSet/>
      <dgm:spPr/>
      <dgm:t>
        <a:bodyPr/>
        <a:lstStyle/>
        <a:p>
          <a:endParaRPr lang="en-US"/>
        </a:p>
      </dgm:t>
    </dgm:pt>
    <dgm:pt modelId="{91064690-9259-456A-81F1-2BE612960264}" type="sibTrans" cxnId="{881A53B5-5A9B-4DD4-9337-5DF06BC161DF}">
      <dgm:prSet/>
      <dgm:spPr/>
      <dgm:t>
        <a:bodyPr/>
        <a:lstStyle/>
        <a:p>
          <a:endParaRPr lang="en-US"/>
        </a:p>
      </dgm:t>
    </dgm:pt>
    <dgm:pt modelId="{5AE8A0A9-036C-487A-BCA2-A5D7CD320F7A}">
      <dgm:prSet phldrT="[Text]" custT="1"/>
      <dgm:spPr/>
      <dgm:t>
        <a:bodyPr/>
        <a:lstStyle/>
        <a:p>
          <a:r>
            <a:rPr lang="en-US" sz="1200"/>
            <a:t>Every Program/ department has to complete a yearly PLO assessment project. Hopefully with an Assessment Lead</a:t>
          </a:r>
        </a:p>
      </dgm:t>
    </dgm:pt>
    <dgm:pt modelId="{DEB40C9C-4EA1-4FC8-91A1-AFC60D3E792E}" type="parTrans" cxnId="{DABB92B2-FE71-4504-82C7-DEC5FADCDE6D}">
      <dgm:prSet/>
      <dgm:spPr/>
      <dgm:t>
        <a:bodyPr/>
        <a:lstStyle/>
        <a:p>
          <a:endParaRPr lang="en-US"/>
        </a:p>
      </dgm:t>
    </dgm:pt>
    <dgm:pt modelId="{D54D9F79-B4A9-40C3-A259-281C4755168D}" type="sibTrans" cxnId="{DABB92B2-FE71-4504-82C7-DEC5FADCDE6D}">
      <dgm:prSet/>
      <dgm:spPr/>
      <dgm:t>
        <a:bodyPr/>
        <a:lstStyle/>
        <a:p>
          <a:endParaRPr lang="en-US"/>
        </a:p>
      </dgm:t>
    </dgm:pt>
    <dgm:pt modelId="{BA432AAA-8E9D-477A-809B-C01A71C6CE73}">
      <dgm:prSet custT="1"/>
      <dgm:spPr/>
      <dgm:t>
        <a:bodyPr/>
        <a:lstStyle/>
        <a:p>
          <a:r>
            <a:rPr lang="en-US" sz="1200"/>
            <a:t>Currently we have at most a 5 year cycle to assess all PLOs (hence the 5 year plan)</a:t>
          </a:r>
        </a:p>
      </dgm:t>
    </dgm:pt>
    <dgm:pt modelId="{9134063B-DB53-4EFE-B281-2D5F13519A53}" type="parTrans" cxnId="{4C874C49-6703-4749-B7F9-6C06426D9B0E}">
      <dgm:prSet/>
      <dgm:spPr/>
      <dgm:t>
        <a:bodyPr/>
        <a:lstStyle/>
        <a:p>
          <a:endParaRPr lang="en-US"/>
        </a:p>
      </dgm:t>
    </dgm:pt>
    <dgm:pt modelId="{40C2582C-D1E1-4A7D-A123-A04DB01F7A4D}" type="sibTrans" cxnId="{4C874C49-6703-4749-B7F9-6C06426D9B0E}">
      <dgm:prSet/>
      <dgm:spPr/>
      <dgm:t>
        <a:bodyPr/>
        <a:lstStyle/>
        <a:p>
          <a:endParaRPr lang="en-US"/>
        </a:p>
      </dgm:t>
    </dgm:pt>
    <dgm:pt modelId="{FE652BFF-8A6D-4584-BFAA-2394728FDE49}">
      <dgm:prSet custT="1"/>
      <dgm:spPr/>
      <dgm:t>
        <a:bodyPr/>
        <a:lstStyle/>
        <a:p>
          <a:r>
            <a:rPr lang="en-US" sz="1200"/>
            <a:t>Turn in results from the previous year’s assessment project with the Program Review in the fall.</a:t>
          </a:r>
        </a:p>
      </dgm:t>
    </dgm:pt>
    <dgm:pt modelId="{859E2A7D-0BBC-4238-9ADF-F1BEDF8D2051}" type="parTrans" cxnId="{24EC6127-298F-48B7-A57A-C7A8034888E5}">
      <dgm:prSet/>
      <dgm:spPr/>
      <dgm:t>
        <a:bodyPr/>
        <a:lstStyle/>
        <a:p>
          <a:endParaRPr lang="en-US"/>
        </a:p>
      </dgm:t>
    </dgm:pt>
    <dgm:pt modelId="{2C853A18-9E11-47D1-8CAA-1004E70D331B}" type="sibTrans" cxnId="{24EC6127-298F-48B7-A57A-C7A8034888E5}">
      <dgm:prSet/>
      <dgm:spPr/>
      <dgm:t>
        <a:bodyPr/>
        <a:lstStyle/>
        <a:p>
          <a:endParaRPr lang="en-US"/>
        </a:p>
      </dgm:t>
    </dgm:pt>
    <dgm:pt modelId="{4779EE6A-5C4A-4CF9-8968-72DFFA2F0A0E}">
      <dgm:prSet phldrT="[Text]" custT="1"/>
      <dgm:spPr/>
      <dgm:t>
        <a:bodyPr/>
        <a:lstStyle/>
        <a:p>
          <a:r>
            <a:rPr lang="en-US" sz="1200"/>
            <a:t>EVERY instructor is doing this (some more explicitly than others).</a:t>
          </a:r>
        </a:p>
      </dgm:t>
    </dgm:pt>
    <dgm:pt modelId="{0CB1D37E-F38D-4F30-A577-2469E1CB0F11}" type="parTrans" cxnId="{230A767E-C934-4A10-AF50-6ADD1E98774E}">
      <dgm:prSet/>
      <dgm:spPr/>
      <dgm:t>
        <a:bodyPr/>
        <a:lstStyle/>
        <a:p>
          <a:endParaRPr lang="en-US"/>
        </a:p>
      </dgm:t>
    </dgm:pt>
    <dgm:pt modelId="{01176C88-BCFD-4EC1-9F3B-239B21D1D7A7}" type="sibTrans" cxnId="{230A767E-C934-4A10-AF50-6ADD1E98774E}">
      <dgm:prSet/>
      <dgm:spPr/>
      <dgm:t>
        <a:bodyPr/>
        <a:lstStyle/>
        <a:p>
          <a:endParaRPr lang="en-US"/>
        </a:p>
      </dgm:t>
    </dgm:pt>
    <dgm:pt modelId="{A731EEAB-72D3-4BA2-8A9F-26DA448C803F}">
      <dgm:prSet custT="1"/>
      <dgm:spPr/>
      <dgm:t>
        <a:bodyPr/>
        <a:lstStyle/>
        <a:p>
          <a:r>
            <a:rPr lang="en-US" sz="1200"/>
            <a:t>Ideally everyone tracks this data throughout the course to gain insight/improve their own teaching and courses.</a:t>
          </a:r>
        </a:p>
      </dgm:t>
    </dgm:pt>
    <dgm:pt modelId="{90A0A210-36EC-4DA9-8FC0-C700339537C1}" type="parTrans" cxnId="{3BAD8313-F1C3-4B2C-B1B8-8E8FBF4A92DD}">
      <dgm:prSet/>
      <dgm:spPr/>
      <dgm:t>
        <a:bodyPr/>
        <a:lstStyle/>
        <a:p>
          <a:endParaRPr lang="en-US"/>
        </a:p>
      </dgm:t>
    </dgm:pt>
    <dgm:pt modelId="{D162C244-9558-4108-A19D-44B71147945B}" type="sibTrans" cxnId="{3BAD8313-F1C3-4B2C-B1B8-8E8FBF4A92DD}">
      <dgm:prSet/>
      <dgm:spPr/>
      <dgm:t>
        <a:bodyPr/>
        <a:lstStyle/>
        <a:p>
          <a:endParaRPr lang="en-US"/>
        </a:p>
      </dgm:t>
    </dgm:pt>
    <dgm:pt modelId="{CE4EDD15-A99F-40FF-AB72-F1E93BFB1C96}">
      <dgm:prSet custT="1"/>
      <dgm:spPr/>
      <dgm:t>
        <a:bodyPr/>
        <a:lstStyle/>
        <a:p>
          <a:r>
            <a:rPr lang="en-US" sz="1200"/>
            <a:t>These roll up to PLOs. So it is possible to do a PLO project rolling up data from the CLO level!</a:t>
          </a:r>
        </a:p>
      </dgm:t>
    </dgm:pt>
    <dgm:pt modelId="{05DDA884-9111-4930-910E-05A409E1489E}" type="parTrans" cxnId="{231DB155-3FCB-4DCA-8B09-842DF5487D20}">
      <dgm:prSet/>
      <dgm:spPr/>
      <dgm:t>
        <a:bodyPr/>
        <a:lstStyle/>
        <a:p>
          <a:endParaRPr lang="en-US"/>
        </a:p>
      </dgm:t>
    </dgm:pt>
    <dgm:pt modelId="{6E6D789E-39D6-4EBC-A12E-3F72FA6AA944}" type="sibTrans" cxnId="{231DB155-3FCB-4DCA-8B09-842DF5487D20}">
      <dgm:prSet/>
      <dgm:spPr/>
      <dgm:t>
        <a:bodyPr/>
        <a:lstStyle/>
        <a:p>
          <a:endParaRPr lang="en-US"/>
        </a:p>
      </dgm:t>
    </dgm:pt>
    <dgm:pt modelId="{9BC2E711-5D63-4AA9-B3D2-200CD347164B}">
      <dgm:prSet custT="1"/>
      <dgm:spPr/>
      <dgm:t>
        <a:bodyPr/>
        <a:lstStyle/>
        <a:p>
          <a:r>
            <a:rPr lang="en-US" sz="1200"/>
            <a:t>These roll up to DLOs, so it is encouraged to align PLO projects with the DLO assessment plan.</a:t>
          </a:r>
        </a:p>
      </dgm:t>
    </dgm:pt>
    <dgm:pt modelId="{CE5948DD-FB11-4DE7-A157-6150151DBB94}" type="parTrans" cxnId="{2B18038E-9846-4BC9-888E-822C6561A855}">
      <dgm:prSet/>
      <dgm:spPr/>
      <dgm:t>
        <a:bodyPr/>
        <a:lstStyle/>
        <a:p>
          <a:endParaRPr lang="en-US"/>
        </a:p>
      </dgm:t>
    </dgm:pt>
    <dgm:pt modelId="{DEC77089-22DD-40EA-89C3-FDBC06ED3385}" type="sibTrans" cxnId="{2B18038E-9846-4BC9-888E-822C6561A855}">
      <dgm:prSet/>
      <dgm:spPr/>
      <dgm:t>
        <a:bodyPr/>
        <a:lstStyle/>
        <a:p>
          <a:endParaRPr lang="en-US"/>
        </a:p>
      </dgm:t>
    </dgm:pt>
    <dgm:pt modelId="{2B8ECE34-0940-4A13-9934-320C189C239D}" type="pres">
      <dgm:prSet presAssocID="{AD0DB745-D2DD-4097-8C90-04F0479AB0C7}" presName="diagram" presStyleCnt="0">
        <dgm:presLayoutVars>
          <dgm:chPref val="1"/>
          <dgm:dir/>
          <dgm:animOne val="branch"/>
          <dgm:animLvl val="lvl"/>
          <dgm:resizeHandles/>
        </dgm:presLayoutVars>
      </dgm:prSet>
      <dgm:spPr/>
      <dgm:t>
        <a:bodyPr/>
        <a:lstStyle/>
        <a:p>
          <a:endParaRPr lang="en-US"/>
        </a:p>
      </dgm:t>
    </dgm:pt>
    <dgm:pt modelId="{E9DFDAC8-3AD7-4DA1-9F3B-DDA51D3A4DEF}" type="pres">
      <dgm:prSet presAssocID="{E25F64CC-A70D-4743-8776-B815D164890C}" presName="root" presStyleCnt="0"/>
      <dgm:spPr/>
    </dgm:pt>
    <dgm:pt modelId="{FBE01763-8585-48D7-8BB2-94E8EF1F6221}" type="pres">
      <dgm:prSet presAssocID="{E25F64CC-A70D-4743-8776-B815D164890C}" presName="rootComposite" presStyleCnt="0"/>
      <dgm:spPr/>
    </dgm:pt>
    <dgm:pt modelId="{F0687671-3AB8-4D34-AD02-C5267260FDD0}" type="pres">
      <dgm:prSet presAssocID="{E25F64CC-A70D-4743-8776-B815D164890C}" presName="rootText" presStyleLbl="node1" presStyleIdx="0" presStyleCnt="3" custScaleY="90472"/>
      <dgm:spPr/>
      <dgm:t>
        <a:bodyPr/>
        <a:lstStyle/>
        <a:p>
          <a:endParaRPr lang="en-US"/>
        </a:p>
      </dgm:t>
    </dgm:pt>
    <dgm:pt modelId="{1C473CC3-47BF-4125-8F41-5353C565D193}" type="pres">
      <dgm:prSet presAssocID="{E25F64CC-A70D-4743-8776-B815D164890C}" presName="rootConnector" presStyleLbl="node1" presStyleIdx="0" presStyleCnt="3"/>
      <dgm:spPr/>
      <dgm:t>
        <a:bodyPr/>
        <a:lstStyle/>
        <a:p>
          <a:endParaRPr lang="en-US"/>
        </a:p>
      </dgm:t>
    </dgm:pt>
    <dgm:pt modelId="{9DCED861-38B5-47A7-8EE5-DAA3C4CB459B}" type="pres">
      <dgm:prSet presAssocID="{E25F64CC-A70D-4743-8776-B815D164890C}" presName="childShape" presStyleCnt="0"/>
      <dgm:spPr/>
    </dgm:pt>
    <dgm:pt modelId="{7BDA80D9-839A-4718-943D-8AC01FC6E149}" type="pres">
      <dgm:prSet presAssocID="{06E7F358-7031-449D-AE8A-AB8AEF3CD58E}" presName="Name13" presStyleLbl="parChTrans1D2" presStyleIdx="0" presStyleCnt="9"/>
      <dgm:spPr/>
      <dgm:t>
        <a:bodyPr/>
        <a:lstStyle/>
        <a:p>
          <a:endParaRPr lang="en-US"/>
        </a:p>
      </dgm:t>
    </dgm:pt>
    <dgm:pt modelId="{AE8F0586-A843-4381-B8A8-54105740A9B2}" type="pres">
      <dgm:prSet presAssocID="{C2C2CBFA-FC7A-4066-BBBB-F573AE1025C1}" presName="childText" presStyleLbl="bgAcc1" presStyleIdx="0" presStyleCnt="9" custScaleX="100880" custScaleY="116318">
        <dgm:presLayoutVars>
          <dgm:bulletEnabled val="1"/>
        </dgm:presLayoutVars>
      </dgm:prSet>
      <dgm:spPr/>
      <dgm:t>
        <a:bodyPr/>
        <a:lstStyle/>
        <a:p>
          <a:endParaRPr lang="en-US"/>
        </a:p>
      </dgm:t>
    </dgm:pt>
    <dgm:pt modelId="{D6521C31-7D06-48CB-84BF-EBDFFCA07060}" type="pres">
      <dgm:prSet presAssocID="{C412880F-671E-474D-A607-9372C31CBC68}" presName="Name13" presStyleLbl="parChTrans1D2" presStyleIdx="1" presStyleCnt="9"/>
      <dgm:spPr/>
      <dgm:t>
        <a:bodyPr/>
        <a:lstStyle/>
        <a:p>
          <a:endParaRPr lang="en-US"/>
        </a:p>
      </dgm:t>
    </dgm:pt>
    <dgm:pt modelId="{18F1B66F-26B4-4CCE-9AC9-53B497E17572}" type="pres">
      <dgm:prSet presAssocID="{9B39D4B4-992B-4D12-B78A-07035D09E261}" presName="childText" presStyleLbl="bgAcc1" presStyleIdx="1" presStyleCnt="9" custScaleX="100403" custScaleY="128866">
        <dgm:presLayoutVars>
          <dgm:bulletEnabled val="1"/>
        </dgm:presLayoutVars>
      </dgm:prSet>
      <dgm:spPr/>
      <dgm:t>
        <a:bodyPr/>
        <a:lstStyle/>
        <a:p>
          <a:endParaRPr lang="en-US"/>
        </a:p>
      </dgm:t>
    </dgm:pt>
    <dgm:pt modelId="{50ADB8B9-79E9-4284-839E-29A68EC1AF3D}" type="pres">
      <dgm:prSet presAssocID="{A71D5CCC-9D67-4BEE-BAE6-4AD2B7195E59}" presName="root" presStyleCnt="0"/>
      <dgm:spPr/>
    </dgm:pt>
    <dgm:pt modelId="{146EFCA3-3124-4445-A6D7-9F51C6CF9CFB}" type="pres">
      <dgm:prSet presAssocID="{A71D5CCC-9D67-4BEE-BAE6-4AD2B7195E59}" presName="rootComposite" presStyleCnt="0"/>
      <dgm:spPr/>
    </dgm:pt>
    <dgm:pt modelId="{E6D509F4-DB0B-4531-9BFE-A7732B78213C}" type="pres">
      <dgm:prSet presAssocID="{A71D5CCC-9D67-4BEE-BAE6-4AD2B7195E59}" presName="rootText" presStyleLbl="node1" presStyleIdx="1" presStyleCnt="3" custScaleY="88090"/>
      <dgm:spPr/>
      <dgm:t>
        <a:bodyPr/>
        <a:lstStyle/>
        <a:p>
          <a:endParaRPr lang="en-US"/>
        </a:p>
      </dgm:t>
    </dgm:pt>
    <dgm:pt modelId="{A7AF9CB4-987A-4D7B-9438-F12DB4C69068}" type="pres">
      <dgm:prSet presAssocID="{A71D5CCC-9D67-4BEE-BAE6-4AD2B7195E59}" presName="rootConnector" presStyleLbl="node1" presStyleIdx="1" presStyleCnt="3"/>
      <dgm:spPr/>
      <dgm:t>
        <a:bodyPr/>
        <a:lstStyle/>
        <a:p>
          <a:endParaRPr lang="en-US"/>
        </a:p>
      </dgm:t>
    </dgm:pt>
    <dgm:pt modelId="{BF45BA08-14DB-4EE5-B6C0-C3C65D5BBF73}" type="pres">
      <dgm:prSet presAssocID="{A71D5CCC-9D67-4BEE-BAE6-4AD2B7195E59}" presName="childShape" presStyleCnt="0"/>
      <dgm:spPr/>
    </dgm:pt>
    <dgm:pt modelId="{AA2785E0-1C37-4369-9ED5-3E469D91AEC0}" type="pres">
      <dgm:prSet presAssocID="{DEB40C9C-4EA1-4FC8-91A1-AFC60D3E792E}" presName="Name13" presStyleLbl="parChTrans1D2" presStyleIdx="2" presStyleCnt="9"/>
      <dgm:spPr/>
      <dgm:t>
        <a:bodyPr/>
        <a:lstStyle/>
        <a:p>
          <a:endParaRPr lang="en-US"/>
        </a:p>
      </dgm:t>
    </dgm:pt>
    <dgm:pt modelId="{E62F338D-3EF5-4C78-B39B-701ED188560B}" type="pres">
      <dgm:prSet presAssocID="{5AE8A0A9-036C-487A-BCA2-A5D7CD320F7A}" presName="childText" presStyleLbl="bgAcc1" presStyleIdx="2" presStyleCnt="9" custScaleX="115745" custScaleY="115599">
        <dgm:presLayoutVars>
          <dgm:bulletEnabled val="1"/>
        </dgm:presLayoutVars>
      </dgm:prSet>
      <dgm:spPr/>
      <dgm:t>
        <a:bodyPr/>
        <a:lstStyle/>
        <a:p>
          <a:endParaRPr lang="en-US"/>
        </a:p>
      </dgm:t>
    </dgm:pt>
    <dgm:pt modelId="{0EB31813-1C3A-4118-8E05-7649243F1FB1}" type="pres">
      <dgm:prSet presAssocID="{9134063B-DB53-4EFE-B281-2D5F13519A53}" presName="Name13" presStyleLbl="parChTrans1D2" presStyleIdx="3" presStyleCnt="9"/>
      <dgm:spPr/>
      <dgm:t>
        <a:bodyPr/>
        <a:lstStyle/>
        <a:p>
          <a:endParaRPr lang="en-US"/>
        </a:p>
      </dgm:t>
    </dgm:pt>
    <dgm:pt modelId="{845A92AA-62BD-4124-8BAE-AF7DB181FC91}" type="pres">
      <dgm:prSet presAssocID="{BA432AAA-8E9D-477A-809B-C01A71C6CE73}" presName="childText" presStyleLbl="bgAcc1" presStyleIdx="3" presStyleCnt="9" custScaleX="123225">
        <dgm:presLayoutVars>
          <dgm:bulletEnabled val="1"/>
        </dgm:presLayoutVars>
      </dgm:prSet>
      <dgm:spPr/>
      <dgm:t>
        <a:bodyPr/>
        <a:lstStyle/>
        <a:p>
          <a:endParaRPr lang="en-US"/>
        </a:p>
      </dgm:t>
    </dgm:pt>
    <dgm:pt modelId="{1B72536C-F60A-4190-8F02-B1B080880A53}" type="pres">
      <dgm:prSet presAssocID="{859E2A7D-0BBC-4238-9ADF-F1BEDF8D2051}" presName="Name13" presStyleLbl="parChTrans1D2" presStyleIdx="4" presStyleCnt="9"/>
      <dgm:spPr/>
      <dgm:t>
        <a:bodyPr/>
        <a:lstStyle/>
        <a:p>
          <a:endParaRPr lang="en-US"/>
        </a:p>
      </dgm:t>
    </dgm:pt>
    <dgm:pt modelId="{EBFA1B8A-CE2E-4D11-A3D4-7D2A3E0A4A41}" type="pres">
      <dgm:prSet presAssocID="{FE652BFF-8A6D-4584-BFAA-2394728FDE49}" presName="childText" presStyleLbl="bgAcc1" presStyleIdx="4" presStyleCnt="9" custScaleX="120150">
        <dgm:presLayoutVars>
          <dgm:bulletEnabled val="1"/>
        </dgm:presLayoutVars>
      </dgm:prSet>
      <dgm:spPr/>
      <dgm:t>
        <a:bodyPr/>
        <a:lstStyle/>
        <a:p>
          <a:endParaRPr lang="en-US"/>
        </a:p>
      </dgm:t>
    </dgm:pt>
    <dgm:pt modelId="{2843ECA5-31D7-42BC-8DF8-83FB389D067C}" type="pres">
      <dgm:prSet presAssocID="{CE5948DD-FB11-4DE7-A157-6150151DBB94}" presName="Name13" presStyleLbl="parChTrans1D2" presStyleIdx="5" presStyleCnt="9"/>
      <dgm:spPr/>
      <dgm:t>
        <a:bodyPr/>
        <a:lstStyle/>
        <a:p>
          <a:endParaRPr lang="en-US"/>
        </a:p>
      </dgm:t>
    </dgm:pt>
    <dgm:pt modelId="{BA23E0EA-A0D4-4FAC-A655-A94F99CE4FAA}" type="pres">
      <dgm:prSet presAssocID="{9BC2E711-5D63-4AA9-B3D2-200CD347164B}" presName="childText" presStyleLbl="bgAcc1" presStyleIdx="5" presStyleCnt="9" custScaleX="123635">
        <dgm:presLayoutVars>
          <dgm:bulletEnabled val="1"/>
        </dgm:presLayoutVars>
      </dgm:prSet>
      <dgm:spPr/>
      <dgm:t>
        <a:bodyPr/>
        <a:lstStyle/>
        <a:p>
          <a:endParaRPr lang="en-US"/>
        </a:p>
      </dgm:t>
    </dgm:pt>
    <dgm:pt modelId="{E113995C-2AFE-43E4-A913-221154ECE32E}" type="pres">
      <dgm:prSet presAssocID="{93C6E3CF-9357-4FDD-8E05-D63D0721DEED}" presName="root" presStyleCnt="0"/>
      <dgm:spPr/>
    </dgm:pt>
    <dgm:pt modelId="{8E93129A-0984-4C37-832C-6F222376A062}" type="pres">
      <dgm:prSet presAssocID="{93C6E3CF-9357-4FDD-8E05-D63D0721DEED}" presName="rootComposite" presStyleCnt="0"/>
      <dgm:spPr/>
    </dgm:pt>
    <dgm:pt modelId="{98C8B31C-B915-44F0-BA09-3743908E790B}" type="pres">
      <dgm:prSet presAssocID="{93C6E3CF-9357-4FDD-8E05-D63D0721DEED}" presName="rootText" presStyleLbl="node1" presStyleIdx="2" presStyleCnt="3" custScaleY="93125"/>
      <dgm:spPr/>
      <dgm:t>
        <a:bodyPr/>
        <a:lstStyle/>
        <a:p>
          <a:endParaRPr lang="en-US"/>
        </a:p>
      </dgm:t>
    </dgm:pt>
    <dgm:pt modelId="{D6912B50-6FDF-401A-8678-D831D621EC28}" type="pres">
      <dgm:prSet presAssocID="{93C6E3CF-9357-4FDD-8E05-D63D0721DEED}" presName="rootConnector" presStyleLbl="node1" presStyleIdx="2" presStyleCnt="3"/>
      <dgm:spPr/>
      <dgm:t>
        <a:bodyPr/>
        <a:lstStyle/>
        <a:p>
          <a:endParaRPr lang="en-US"/>
        </a:p>
      </dgm:t>
    </dgm:pt>
    <dgm:pt modelId="{4587F73C-B02B-4887-AEAE-298D796E37E9}" type="pres">
      <dgm:prSet presAssocID="{93C6E3CF-9357-4FDD-8E05-D63D0721DEED}" presName="childShape" presStyleCnt="0"/>
      <dgm:spPr/>
    </dgm:pt>
    <dgm:pt modelId="{40E8F0FF-B968-4638-9903-42DF1A720E0B}" type="pres">
      <dgm:prSet presAssocID="{0CB1D37E-F38D-4F30-A577-2469E1CB0F11}" presName="Name13" presStyleLbl="parChTrans1D2" presStyleIdx="6" presStyleCnt="9"/>
      <dgm:spPr/>
      <dgm:t>
        <a:bodyPr/>
        <a:lstStyle/>
        <a:p>
          <a:endParaRPr lang="en-US"/>
        </a:p>
      </dgm:t>
    </dgm:pt>
    <dgm:pt modelId="{90CE3039-600C-4A43-A8A4-E3A82C71F2A5}" type="pres">
      <dgm:prSet presAssocID="{4779EE6A-5C4A-4CF9-8968-72DFFA2F0A0E}" presName="childText" presStyleLbl="bgAcc1" presStyleIdx="6" presStyleCnt="9" custScaleX="115197">
        <dgm:presLayoutVars>
          <dgm:bulletEnabled val="1"/>
        </dgm:presLayoutVars>
      </dgm:prSet>
      <dgm:spPr/>
      <dgm:t>
        <a:bodyPr/>
        <a:lstStyle/>
        <a:p>
          <a:endParaRPr lang="en-US"/>
        </a:p>
      </dgm:t>
    </dgm:pt>
    <dgm:pt modelId="{00128AB2-5B83-4B50-A5CB-81B024B32053}" type="pres">
      <dgm:prSet presAssocID="{90A0A210-36EC-4DA9-8FC0-C700339537C1}" presName="Name13" presStyleLbl="parChTrans1D2" presStyleIdx="7" presStyleCnt="9"/>
      <dgm:spPr/>
      <dgm:t>
        <a:bodyPr/>
        <a:lstStyle/>
        <a:p>
          <a:endParaRPr lang="en-US"/>
        </a:p>
      </dgm:t>
    </dgm:pt>
    <dgm:pt modelId="{3E6C6256-F542-4CB2-8A82-D15135E76910}" type="pres">
      <dgm:prSet presAssocID="{A731EEAB-72D3-4BA2-8A9F-26DA448C803F}" presName="childText" presStyleLbl="bgAcc1" presStyleIdx="7" presStyleCnt="9" custScaleX="122250">
        <dgm:presLayoutVars>
          <dgm:bulletEnabled val="1"/>
        </dgm:presLayoutVars>
      </dgm:prSet>
      <dgm:spPr/>
      <dgm:t>
        <a:bodyPr/>
        <a:lstStyle/>
        <a:p>
          <a:endParaRPr lang="en-US"/>
        </a:p>
      </dgm:t>
    </dgm:pt>
    <dgm:pt modelId="{F2314FC9-8F4A-4934-B942-E26A27E63D32}" type="pres">
      <dgm:prSet presAssocID="{05DDA884-9111-4930-910E-05A409E1489E}" presName="Name13" presStyleLbl="parChTrans1D2" presStyleIdx="8" presStyleCnt="9"/>
      <dgm:spPr/>
      <dgm:t>
        <a:bodyPr/>
        <a:lstStyle/>
        <a:p>
          <a:endParaRPr lang="en-US"/>
        </a:p>
      </dgm:t>
    </dgm:pt>
    <dgm:pt modelId="{C2E9C328-0D52-4872-9114-85FD6B37DF26}" type="pres">
      <dgm:prSet presAssocID="{CE4EDD15-A99F-40FF-AB72-F1E93BFB1C96}" presName="childText" presStyleLbl="bgAcc1" presStyleIdx="8" presStyleCnt="9" custScaleX="125231">
        <dgm:presLayoutVars>
          <dgm:bulletEnabled val="1"/>
        </dgm:presLayoutVars>
      </dgm:prSet>
      <dgm:spPr/>
      <dgm:t>
        <a:bodyPr/>
        <a:lstStyle/>
        <a:p>
          <a:endParaRPr lang="en-US"/>
        </a:p>
      </dgm:t>
    </dgm:pt>
  </dgm:ptLst>
  <dgm:cxnLst>
    <dgm:cxn modelId="{C39DC155-3B27-4D3C-BECD-9EA48C99C255}" type="presOf" srcId="{9B39D4B4-992B-4D12-B78A-07035D09E261}" destId="{18F1B66F-26B4-4CCE-9AC9-53B497E17572}" srcOrd="0" destOrd="0" presId="urn:microsoft.com/office/officeart/2005/8/layout/hierarchy3"/>
    <dgm:cxn modelId="{A818689F-36E8-4A2D-B604-00434E7849B4}" type="presOf" srcId="{A71D5CCC-9D67-4BEE-BAE6-4AD2B7195E59}" destId="{E6D509F4-DB0B-4531-9BFE-A7732B78213C}" srcOrd="0" destOrd="0" presId="urn:microsoft.com/office/officeart/2005/8/layout/hierarchy3"/>
    <dgm:cxn modelId="{BBA73657-E5F8-4C52-B679-6DCD219A7649}" type="presOf" srcId="{CE5948DD-FB11-4DE7-A157-6150151DBB94}" destId="{2843ECA5-31D7-42BC-8DF8-83FB389D067C}" srcOrd="0" destOrd="0" presId="urn:microsoft.com/office/officeart/2005/8/layout/hierarchy3"/>
    <dgm:cxn modelId="{1D84F343-55B5-4FF8-B6FB-6CD774D89EF6}" type="presOf" srcId="{A731EEAB-72D3-4BA2-8A9F-26DA448C803F}" destId="{3E6C6256-F542-4CB2-8A82-D15135E76910}" srcOrd="0" destOrd="0" presId="urn:microsoft.com/office/officeart/2005/8/layout/hierarchy3"/>
    <dgm:cxn modelId="{DF1A1183-771A-40E0-9673-5754CB8A12B9}" type="presOf" srcId="{05DDA884-9111-4930-910E-05A409E1489E}" destId="{F2314FC9-8F4A-4934-B942-E26A27E63D32}" srcOrd="0" destOrd="0" presId="urn:microsoft.com/office/officeart/2005/8/layout/hierarchy3"/>
    <dgm:cxn modelId="{36640172-5989-41F2-8159-DBA59EC61E8A}" type="presOf" srcId="{859E2A7D-0BBC-4238-9ADF-F1BEDF8D2051}" destId="{1B72536C-F60A-4190-8F02-B1B080880A53}" srcOrd="0" destOrd="0" presId="urn:microsoft.com/office/officeart/2005/8/layout/hierarchy3"/>
    <dgm:cxn modelId="{958C4D50-193A-41AE-9FC0-7A4D2F68DD26}" type="presOf" srcId="{06E7F358-7031-449D-AE8A-AB8AEF3CD58E}" destId="{7BDA80D9-839A-4718-943D-8AC01FC6E149}" srcOrd="0" destOrd="0" presId="urn:microsoft.com/office/officeart/2005/8/layout/hierarchy3"/>
    <dgm:cxn modelId="{C18AC179-C433-4ECE-81C1-BE8D64BF24E8}" srcId="{AD0DB745-D2DD-4097-8C90-04F0479AB0C7}" destId="{E25F64CC-A70D-4743-8776-B815D164890C}" srcOrd="0" destOrd="0" parTransId="{19FCACEA-D98D-4C55-8B03-94D90DFA6AD5}" sibTransId="{ACA62944-1FFE-4D57-90EA-28EBE2A71347}"/>
    <dgm:cxn modelId="{5F1ACDE8-55BE-49AF-AA27-76A4E43E2F99}" type="presOf" srcId="{0CB1D37E-F38D-4F30-A577-2469E1CB0F11}" destId="{40E8F0FF-B968-4638-9903-42DF1A720E0B}" srcOrd="0" destOrd="0" presId="urn:microsoft.com/office/officeart/2005/8/layout/hierarchy3"/>
    <dgm:cxn modelId="{7736FC88-BB3C-4130-8155-9D441A82CF24}" type="presOf" srcId="{FE652BFF-8A6D-4584-BFAA-2394728FDE49}" destId="{EBFA1B8A-CE2E-4D11-A3D4-7D2A3E0A4A41}" srcOrd="0" destOrd="0" presId="urn:microsoft.com/office/officeart/2005/8/layout/hierarchy3"/>
    <dgm:cxn modelId="{5AFEE71A-46B4-4DCC-8AF3-53FB03B46137}" type="presOf" srcId="{93C6E3CF-9357-4FDD-8E05-D63D0721DEED}" destId="{98C8B31C-B915-44F0-BA09-3743908E790B}" srcOrd="0" destOrd="0" presId="urn:microsoft.com/office/officeart/2005/8/layout/hierarchy3"/>
    <dgm:cxn modelId="{4C874C49-6703-4749-B7F9-6C06426D9B0E}" srcId="{A71D5CCC-9D67-4BEE-BAE6-4AD2B7195E59}" destId="{BA432AAA-8E9D-477A-809B-C01A71C6CE73}" srcOrd="1" destOrd="0" parTransId="{9134063B-DB53-4EFE-B281-2D5F13519A53}" sibTransId="{40C2582C-D1E1-4A7D-A123-A04DB01F7A4D}"/>
    <dgm:cxn modelId="{F20AA445-35D5-4ACA-8239-2FEFDCC2E443}" type="presOf" srcId="{4779EE6A-5C4A-4CF9-8968-72DFFA2F0A0E}" destId="{90CE3039-600C-4A43-A8A4-E3A82C71F2A5}" srcOrd="0" destOrd="0" presId="urn:microsoft.com/office/officeart/2005/8/layout/hierarchy3"/>
    <dgm:cxn modelId="{39B7C476-BB76-485E-BDEA-FB71059F665C}" type="presOf" srcId="{93C6E3CF-9357-4FDD-8E05-D63D0721DEED}" destId="{D6912B50-6FDF-401A-8678-D831D621EC28}" srcOrd="1" destOrd="0" presId="urn:microsoft.com/office/officeart/2005/8/layout/hierarchy3"/>
    <dgm:cxn modelId="{71C204E1-6171-49FD-8D58-4EF9CF1076F3}" type="presOf" srcId="{E25F64CC-A70D-4743-8776-B815D164890C}" destId="{1C473CC3-47BF-4125-8F41-5353C565D193}" srcOrd="1" destOrd="0" presId="urn:microsoft.com/office/officeart/2005/8/layout/hierarchy3"/>
    <dgm:cxn modelId="{5A37A2E0-18C8-44E4-8B8F-9C49C9D79ED5}" type="presOf" srcId="{90A0A210-36EC-4DA9-8FC0-C700339537C1}" destId="{00128AB2-5B83-4B50-A5CB-81B024B32053}" srcOrd="0" destOrd="0" presId="urn:microsoft.com/office/officeart/2005/8/layout/hierarchy3"/>
    <dgm:cxn modelId="{0BF82C79-B988-457F-8A8F-84D5D8E3BB8F}" srcId="{E25F64CC-A70D-4743-8776-B815D164890C}" destId="{C2C2CBFA-FC7A-4066-BBBB-F573AE1025C1}" srcOrd="0" destOrd="0" parTransId="{06E7F358-7031-449D-AE8A-AB8AEF3CD58E}" sibTransId="{5B940B72-E81E-4C91-96DF-48AD0A78295E}"/>
    <dgm:cxn modelId="{3D361E27-6FE4-46F5-B95E-196714670686}" type="presOf" srcId="{5AE8A0A9-036C-487A-BCA2-A5D7CD320F7A}" destId="{E62F338D-3EF5-4C78-B39B-701ED188560B}" srcOrd="0" destOrd="0" presId="urn:microsoft.com/office/officeart/2005/8/layout/hierarchy3"/>
    <dgm:cxn modelId="{DABB92B2-FE71-4504-82C7-DEC5FADCDE6D}" srcId="{A71D5CCC-9D67-4BEE-BAE6-4AD2B7195E59}" destId="{5AE8A0A9-036C-487A-BCA2-A5D7CD320F7A}" srcOrd="0" destOrd="0" parTransId="{DEB40C9C-4EA1-4FC8-91A1-AFC60D3E792E}" sibTransId="{D54D9F79-B4A9-40C3-A259-281C4755168D}"/>
    <dgm:cxn modelId="{BA091743-E612-4FE7-858C-A116EF80EBF0}" type="presOf" srcId="{DEB40C9C-4EA1-4FC8-91A1-AFC60D3E792E}" destId="{AA2785E0-1C37-4369-9ED5-3E469D91AEC0}" srcOrd="0" destOrd="0" presId="urn:microsoft.com/office/officeart/2005/8/layout/hierarchy3"/>
    <dgm:cxn modelId="{370F8384-100B-49B5-9BE2-3D154D3708AA}" srcId="{AD0DB745-D2DD-4097-8C90-04F0479AB0C7}" destId="{93C6E3CF-9357-4FDD-8E05-D63D0721DEED}" srcOrd="2" destOrd="0" parTransId="{3F01D6A8-ABC4-4E96-9912-C03F78B0A1D4}" sibTransId="{CF7E2365-3A6A-47E1-BDE2-E87B8E2ECB9D}"/>
    <dgm:cxn modelId="{086B8BB9-C1E1-4724-87B6-8A8A2AEB47E7}" type="presOf" srcId="{C2C2CBFA-FC7A-4066-BBBB-F573AE1025C1}" destId="{AE8F0586-A843-4381-B8A8-54105740A9B2}" srcOrd="0" destOrd="0" presId="urn:microsoft.com/office/officeart/2005/8/layout/hierarchy3"/>
    <dgm:cxn modelId="{39C64352-358D-4F83-880C-47B7FE494B5A}" type="presOf" srcId="{BA432AAA-8E9D-477A-809B-C01A71C6CE73}" destId="{845A92AA-62BD-4124-8BAE-AF7DB181FC91}" srcOrd="0" destOrd="0" presId="urn:microsoft.com/office/officeart/2005/8/layout/hierarchy3"/>
    <dgm:cxn modelId="{6867981A-64C9-44BF-9A07-7AF542C741C0}" type="presOf" srcId="{C412880F-671E-474D-A607-9372C31CBC68}" destId="{D6521C31-7D06-48CB-84BF-EBDFFCA07060}" srcOrd="0" destOrd="0" presId="urn:microsoft.com/office/officeart/2005/8/layout/hierarchy3"/>
    <dgm:cxn modelId="{230A767E-C934-4A10-AF50-6ADD1E98774E}" srcId="{93C6E3CF-9357-4FDD-8E05-D63D0721DEED}" destId="{4779EE6A-5C4A-4CF9-8968-72DFFA2F0A0E}" srcOrd="0" destOrd="0" parTransId="{0CB1D37E-F38D-4F30-A577-2469E1CB0F11}" sibTransId="{01176C88-BCFD-4EC1-9F3B-239B21D1D7A7}"/>
    <dgm:cxn modelId="{231DB155-3FCB-4DCA-8B09-842DF5487D20}" srcId="{93C6E3CF-9357-4FDD-8E05-D63D0721DEED}" destId="{CE4EDD15-A99F-40FF-AB72-F1E93BFB1C96}" srcOrd="2" destOrd="0" parTransId="{05DDA884-9111-4930-910E-05A409E1489E}" sibTransId="{6E6D789E-39D6-4EBC-A12E-3F72FA6AA944}"/>
    <dgm:cxn modelId="{D7F24260-E521-4DEA-8768-5AD80EB74E28}" type="presOf" srcId="{9BC2E711-5D63-4AA9-B3D2-200CD347164B}" destId="{BA23E0EA-A0D4-4FAC-A655-A94F99CE4FAA}" srcOrd="0" destOrd="0" presId="urn:microsoft.com/office/officeart/2005/8/layout/hierarchy3"/>
    <dgm:cxn modelId="{881A53B5-5A9B-4DD4-9337-5DF06BC161DF}" srcId="{E25F64CC-A70D-4743-8776-B815D164890C}" destId="{9B39D4B4-992B-4D12-B78A-07035D09E261}" srcOrd="1" destOrd="0" parTransId="{C412880F-671E-474D-A607-9372C31CBC68}" sibTransId="{91064690-9259-456A-81F1-2BE612960264}"/>
    <dgm:cxn modelId="{2B18038E-9846-4BC9-888E-822C6561A855}" srcId="{A71D5CCC-9D67-4BEE-BAE6-4AD2B7195E59}" destId="{9BC2E711-5D63-4AA9-B3D2-200CD347164B}" srcOrd="3" destOrd="0" parTransId="{CE5948DD-FB11-4DE7-A157-6150151DBB94}" sibTransId="{DEC77089-22DD-40EA-89C3-FDBC06ED3385}"/>
    <dgm:cxn modelId="{E8CC5780-FC1E-45E1-988E-CC08CBCF910E}" type="presOf" srcId="{E25F64CC-A70D-4743-8776-B815D164890C}" destId="{F0687671-3AB8-4D34-AD02-C5267260FDD0}" srcOrd="0" destOrd="0" presId="urn:microsoft.com/office/officeart/2005/8/layout/hierarchy3"/>
    <dgm:cxn modelId="{E9131B1E-CC75-4DEC-98E3-DD9416D6F7FF}" type="presOf" srcId="{A71D5CCC-9D67-4BEE-BAE6-4AD2B7195E59}" destId="{A7AF9CB4-987A-4D7B-9438-F12DB4C69068}" srcOrd="1" destOrd="0" presId="urn:microsoft.com/office/officeart/2005/8/layout/hierarchy3"/>
    <dgm:cxn modelId="{8B7C397A-C649-4A4B-9335-C1CE00F34CA4}" srcId="{AD0DB745-D2DD-4097-8C90-04F0479AB0C7}" destId="{A71D5CCC-9D67-4BEE-BAE6-4AD2B7195E59}" srcOrd="1" destOrd="0" parTransId="{493FD738-41AF-4063-8393-F74CBC4C7180}" sibTransId="{821EA229-4560-49E3-B5F8-D199F357FB51}"/>
    <dgm:cxn modelId="{24EC6127-298F-48B7-A57A-C7A8034888E5}" srcId="{A71D5CCC-9D67-4BEE-BAE6-4AD2B7195E59}" destId="{FE652BFF-8A6D-4584-BFAA-2394728FDE49}" srcOrd="2" destOrd="0" parTransId="{859E2A7D-0BBC-4238-9ADF-F1BEDF8D2051}" sibTransId="{2C853A18-9E11-47D1-8CAA-1004E70D331B}"/>
    <dgm:cxn modelId="{0301FB4A-408A-43F3-BDBE-F2348C279F64}" type="presOf" srcId="{9134063B-DB53-4EFE-B281-2D5F13519A53}" destId="{0EB31813-1C3A-4118-8E05-7649243F1FB1}" srcOrd="0" destOrd="0" presId="urn:microsoft.com/office/officeart/2005/8/layout/hierarchy3"/>
    <dgm:cxn modelId="{3BAD8313-F1C3-4B2C-B1B8-8E8FBF4A92DD}" srcId="{93C6E3CF-9357-4FDD-8E05-D63D0721DEED}" destId="{A731EEAB-72D3-4BA2-8A9F-26DA448C803F}" srcOrd="1" destOrd="0" parTransId="{90A0A210-36EC-4DA9-8FC0-C700339537C1}" sibTransId="{D162C244-9558-4108-A19D-44B71147945B}"/>
    <dgm:cxn modelId="{CC406523-0F7F-407B-9EC8-7DE2D7226708}" type="presOf" srcId="{CE4EDD15-A99F-40FF-AB72-F1E93BFB1C96}" destId="{C2E9C328-0D52-4872-9114-85FD6B37DF26}" srcOrd="0" destOrd="0" presId="urn:microsoft.com/office/officeart/2005/8/layout/hierarchy3"/>
    <dgm:cxn modelId="{38553FCD-0077-4C29-A32C-7B27BB86C29C}" type="presOf" srcId="{AD0DB745-D2DD-4097-8C90-04F0479AB0C7}" destId="{2B8ECE34-0940-4A13-9934-320C189C239D}" srcOrd="0" destOrd="0" presId="urn:microsoft.com/office/officeart/2005/8/layout/hierarchy3"/>
    <dgm:cxn modelId="{C0DAAE05-6BA2-417A-A11B-17C6E8EEF495}" type="presParOf" srcId="{2B8ECE34-0940-4A13-9934-320C189C239D}" destId="{E9DFDAC8-3AD7-4DA1-9F3B-DDA51D3A4DEF}" srcOrd="0" destOrd="0" presId="urn:microsoft.com/office/officeart/2005/8/layout/hierarchy3"/>
    <dgm:cxn modelId="{68976894-CA69-4785-BD43-F498099505FF}" type="presParOf" srcId="{E9DFDAC8-3AD7-4DA1-9F3B-DDA51D3A4DEF}" destId="{FBE01763-8585-48D7-8BB2-94E8EF1F6221}" srcOrd="0" destOrd="0" presId="urn:microsoft.com/office/officeart/2005/8/layout/hierarchy3"/>
    <dgm:cxn modelId="{2456E405-DB81-4DDC-BD33-863B96E2168D}" type="presParOf" srcId="{FBE01763-8585-48D7-8BB2-94E8EF1F6221}" destId="{F0687671-3AB8-4D34-AD02-C5267260FDD0}" srcOrd="0" destOrd="0" presId="urn:microsoft.com/office/officeart/2005/8/layout/hierarchy3"/>
    <dgm:cxn modelId="{01DF3EC9-2466-401B-8A58-3DCD26447D9A}" type="presParOf" srcId="{FBE01763-8585-48D7-8BB2-94E8EF1F6221}" destId="{1C473CC3-47BF-4125-8F41-5353C565D193}" srcOrd="1" destOrd="0" presId="urn:microsoft.com/office/officeart/2005/8/layout/hierarchy3"/>
    <dgm:cxn modelId="{5CFEC3AE-5FD3-420C-A39B-789FFAAF5B7F}" type="presParOf" srcId="{E9DFDAC8-3AD7-4DA1-9F3B-DDA51D3A4DEF}" destId="{9DCED861-38B5-47A7-8EE5-DAA3C4CB459B}" srcOrd="1" destOrd="0" presId="urn:microsoft.com/office/officeart/2005/8/layout/hierarchy3"/>
    <dgm:cxn modelId="{187C43A4-4915-4505-8C49-8F61C5817EE7}" type="presParOf" srcId="{9DCED861-38B5-47A7-8EE5-DAA3C4CB459B}" destId="{7BDA80D9-839A-4718-943D-8AC01FC6E149}" srcOrd="0" destOrd="0" presId="urn:microsoft.com/office/officeart/2005/8/layout/hierarchy3"/>
    <dgm:cxn modelId="{15DA62F8-E87B-450B-9E7B-1FBD3F1187F7}" type="presParOf" srcId="{9DCED861-38B5-47A7-8EE5-DAA3C4CB459B}" destId="{AE8F0586-A843-4381-B8A8-54105740A9B2}" srcOrd="1" destOrd="0" presId="urn:microsoft.com/office/officeart/2005/8/layout/hierarchy3"/>
    <dgm:cxn modelId="{A345F376-C518-46AB-9EB4-FB64D37D7BD6}" type="presParOf" srcId="{9DCED861-38B5-47A7-8EE5-DAA3C4CB459B}" destId="{D6521C31-7D06-48CB-84BF-EBDFFCA07060}" srcOrd="2" destOrd="0" presId="urn:microsoft.com/office/officeart/2005/8/layout/hierarchy3"/>
    <dgm:cxn modelId="{3AB937CE-5AC9-48F4-821F-37875F6F8B22}" type="presParOf" srcId="{9DCED861-38B5-47A7-8EE5-DAA3C4CB459B}" destId="{18F1B66F-26B4-4CCE-9AC9-53B497E17572}" srcOrd="3" destOrd="0" presId="urn:microsoft.com/office/officeart/2005/8/layout/hierarchy3"/>
    <dgm:cxn modelId="{52D559DF-15E4-4197-9796-C6A74C8FEFE4}" type="presParOf" srcId="{2B8ECE34-0940-4A13-9934-320C189C239D}" destId="{50ADB8B9-79E9-4284-839E-29A68EC1AF3D}" srcOrd="1" destOrd="0" presId="urn:microsoft.com/office/officeart/2005/8/layout/hierarchy3"/>
    <dgm:cxn modelId="{E884E8E8-5991-45F3-9889-7270668E4DED}" type="presParOf" srcId="{50ADB8B9-79E9-4284-839E-29A68EC1AF3D}" destId="{146EFCA3-3124-4445-A6D7-9F51C6CF9CFB}" srcOrd="0" destOrd="0" presId="urn:microsoft.com/office/officeart/2005/8/layout/hierarchy3"/>
    <dgm:cxn modelId="{31B54C1C-F255-415A-8076-E08E45726CCB}" type="presParOf" srcId="{146EFCA3-3124-4445-A6D7-9F51C6CF9CFB}" destId="{E6D509F4-DB0B-4531-9BFE-A7732B78213C}" srcOrd="0" destOrd="0" presId="urn:microsoft.com/office/officeart/2005/8/layout/hierarchy3"/>
    <dgm:cxn modelId="{28500BE0-2A1A-44AC-8FF7-AC4DE741461D}" type="presParOf" srcId="{146EFCA3-3124-4445-A6D7-9F51C6CF9CFB}" destId="{A7AF9CB4-987A-4D7B-9438-F12DB4C69068}" srcOrd="1" destOrd="0" presId="urn:microsoft.com/office/officeart/2005/8/layout/hierarchy3"/>
    <dgm:cxn modelId="{3E26FEDC-58A9-4D18-9D36-B14A1535C345}" type="presParOf" srcId="{50ADB8B9-79E9-4284-839E-29A68EC1AF3D}" destId="{BF45BA08-14DB-4EE5-B6C0-C3C65D5BBF73}" srcOrd="1" destOrd="0" presId="urn:microsoft.com/office/officeart/2005/8/layout/hierarchy3"/>
    <dgm:cxn modelId="{5053A119-3A78-4902-857D-37B631317E69}" type="presParOf" srcId="{BF45BA08-14DB-4EE5-B6C0-C3C65D5BBF73}" destId="{AA2785E0-1C37-4369-9ED5-3E469D91AEC0}" srcOrd="0" destOrd="0" presId="urn:microsoft.com/office/officeart/2005/8/layout/hierarchy3"/>
    <dgm:cxn modelId="{7BE86965-8072-4561-B9E9-FD11A5DAC40C}" type="presParOf" srcId="{BF45BA08-14DB-4EE5-B6C0-C3C65D5BBF73}" destId="{E62F338D-3EF5-4C78-B39B-701ED188560B}" srcOrd="1" destOrd="0" presId="urn:microsoft.com/office/officeart/2005/8/layout/hierarchy3"/>
    <dgm:cxn modelId="{CB85C808-745F-4A84-80F0-9BADFCA6499F}" type="presParOf" srcId="{BF45BA08-14DB-4EE5-B6C0-C3C65D5BBF73}" destId="{0EB31813-1C3A-4118-8E05-7649243F1FB1}" srcOrd="2" destOrd="0" presId="urn:microsoft.com/office/officeart/2005/8/layout/hierarchy3"/>
    <dgm:cxn modelId="{BDBA92A9-66A0-4669-A289-97B6A23DF02A}" type="presParOf" srcId="{BF45BA08-14DB-4EE5-B6C0-C3C65D5BBF73}" destId="{845A92AA-62BD-4124-8BAE-AF7DB181FC91}" srcOrd="3" destOrd="0" presId="urn:microsoft.com/office/officeart/2005/8/layout/hierarchy3"/>
    <dgm:cxn modelId="{97949FA4-0320-40C0-8361-E4FBDAC47346}" type="presParOf" srcId="{BF45BA08-14DB-4EE5-B6C0-C3C65D5BBF73}" destId="{1B72536C-F60A-4190-8F02-B1B080880A53}" srcOrd="4" destOrd="0" presId="urn:microsoft.com/office/officeart/2005/8/layout/hierarchy3"/>
    <dgm:cxn modelId="{F1293796-07A8-4483-99F3-B267FCB4ED58}" type="presParOf" srcId="{BF45BA08-14DB-4EE5-B6C0-C3C65D5BBF73}" destId="{EBFA1B8A-CE2E-4D11-A3D4-7D2A3E0A4A41}" srcOrd="5" destOrd="0" presId="urn:microsoft.com/office/officeart/2005/8/layout/hierarchy3"/>
    <dgm:cxn modelId="{C8C6D8FD-CB97-48EC-A6D4-1F284971C10C}" type="presParOf" srcId="{BF45BA08-14DB-4EE5-B6C0-C3C65D5BBF73}" destId="{2843ECA5-31D7-42BC-8DF8-83FB389D067C}" srcOrd="6" destOrd="0" presId="urn:microsoft.com/office/officeart/2005/8/layout/hierarchy3"/>
    <dgm:cxn modelId="{13B4DC77-35AC-43FD-9F73-1663FE7EB3CE}" type="presParOf" srcId="{BF45BA08-14DB-4EE5-B6C0-C3C65D5BBF73}" destId="{BA23E0EA-A0D4-4FAC-A655-A94F99CE4FAA}" srcOrd="7" destOrd="0" presId="urn:microsoft.com/office/officeart/2005/8/layout/hierarchy3"/>
    <dgm:cxn modelId="{101DC6B2-E1A4-4E42-80F1-3CFD69F3292E}" type="presParOf" srcId="{2B8ECE34-0940-4A13-9934-320C189C239D}" destId="{E113995C-2AFE-43E4-A913-221154ECE32E}" srcOrd="2" destOrd="0" presId="urn:microsoft.com/office/officeart/2005/8/layout/hierarchy3"/>
    <dgm:cxn modelId="{1ACC2A4C-4C30-49A4-93B5-31186B2B0A68}" type="presParOf" srcId="{E113995C-2AFE-43E4-A913-221154ECE32E}" destId="{8E93129A-0984-4C37-832C-6F222376A062}" srcOrd="0" destOrd="0" presId="urn:microsoft.com/office/officeart/2005/8/layout/hierarchy3"/>
    <dgm:cxn modelId="{1CEAD046-E8E6-450A-9F3E-50D5AA21AAA1}" type="presParOf" srcId="{8E93129A-0984-4C37-832C-6F222376A062}" destId="{98C8B31C-B915-44F0-BA09-3743908E790B}" srcOrd="0" destOrd="0" presId="urn:microsoft.com/office/officeart/2005/8/layout/hierarchy3"/>
    <dgm:cxn modelId="{49B5D5A3-F894-44EA-8CEA-76ADF4619B16}" type="presParOf" srcId="{8E93129A-0984-4C37-832C-6F222376A062}" destId="{D6912B50-6FDF-401A-8678-D831D621EC28}" srcOrd="1" destOrd="0" presId="urn:microsoft.com/office/officeart/2005/8/layout/hierarchy3"/>
    <dgm:cxn modelId="{29113B80-7A64-4844-ACD4-CC66BDE71611}" type="presParOf" srcId="{E113995C-2AFE-43E4-A913-221154ECE32E}" destId="{4587F73C-B02B-4887-AEAE-298D796E37E9}" srcOrd="1" destOrd="0" presId="urn:microsoft.com/office/officeart/2005/8/layout/hierarchy3"/>
    <dgm:cxn modelId="{5EDB7F02-BE60-44E3-B1EC-8C3E0D694354}" type="presParOf" srcId="{4587F73C-B02B-4887-AEAE-298D796E37E9}" destId="{40E8F0FF-B968-4638-9903-42DF1A720E0B}" srcOrd="0" destOrd="0" presId="urn:microsoft.com/office/officeart/2005/8/layout/hierarchy3"/>
    <dgm:cxn modelId="{556C060C-A3FB-44B7-AB6E-C8F34F304ECC}" type="presParOf" srcId="{4587F73C-B02B-4887-AEAE-298D796E37E9}" destId="{90CE3039-600C-4A43-A8A4-E3A82C71F2A5}" srcOrd="1" destOrd="0" presId="urn:microsoft.com/office/officeart/2005/8/layout/hierarchy3"/>
    <dgm:cxn modelId="{3CC3CC85-057C-4DF1-9E78-B9AF50F28F71}" type="presParOf" srcId="{4587F73C-B02B-4887-AEAE-298D796E37E9}" destId="{00128AB2-5B83-4B50-A5CB-81B024B32053}" srcOrd="2" destOrd="0" presId="urn:microsoft.com/office/officeart/2005/8/layout/hierarchy3"/>
    <dgm:cxn modelId="{3AD8007E-6641-4E8D-9F2A-6B23A997C010}" type="presParOf" srcId="{4587F73C-B02B-4887-AEAE-298D796E37E9}" destId="{3E6C6256-F542-4CB2-8A82-D15135E76910}" srcOrd="3" destOrd="0" presId="urn:microsoft.com/office/officeart/2005/8/layout/hierarchy3"/>
    <dgm:cxn modelId="{26824880-D889-4C47-A6CB-25274679C9FE}" type="presParOf" srcId="{4587F73C-B02B-4887-AEAE-298D796E37E9}" destId="{F2314FC9-8F4A-4934-B942-E26A27E63D32}" srcOrd="4" destOrd="0" presId="urn:microsoft.com/office/officeart/2005/8/layout/hierarchy3"/>
    <dgm:cxn modelId="{2371ACF2-2D75-461B-82BE-8BABD9614F35}" type="presParOf" srcId="{4587F73C-B02B-4887-AEAE-298D796E37E9}" destId="{C2E9C328-0D52-4872-9114-85FD6B37DF26}" srcOrd="5" destOrd="0" presId="urn:microsoft.com/office/officeart/2005/8/layout/hierarchy3"/>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0687671-3AB8-4D34-AD02-C5267260FDD0}">
      <dsp:nvSpPr>
        <dsp:cNvPr id="0" name=""/>
        <dsp:cNvSpPr/>
      </dsp:nvSpPr>
      <dsp:spPr>
        <a:xfrm>
          <a:off x="1447" y="53041"/>
          <a:ext cx="1823502" cy="824879"/>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35560" rIns="53340" bIns="35560" numCol="1" spcCol="1270" anchor="ctr" anchorCtr="0">
          <a:noAutofit/>
        </a:bodyPr>
        <a:lstStyle/>
        <a:p>
          <a:pPr lvl="0" algn="ctr" defTabSz="1244600">
            <a:lnSpc>
              <a:spcPct val="90000"/>
            </a:lnSpc>
            <a:spcBef>
              <a:spcPct val="0"/>
            </a:spcBef>
            <a:spcAft>
              <a:spcPts val="600"/>
            </a:spcAft>
          </a:pPr>
          <a:r>
            <a:rPr lang="en-US" sz="2800" b="1" kern="1200"/>
            <a:t>DLOs</a:t>
          </a:r>
          <a:r>
            <a:rPr lang="en-US" sz="2100" kern="1200"/>
            <a:t> </a:t>
          </a:r>
        </a:p>
        <a:p>
          <a:pPr lvl="0" algn="ctr" defTabSz="1244600">
            <a:lnSpc>
              <a:spcPct val="90000"/>
            </a:lnSpc>
            <a:spcBef>
              <a:spcPct val="0"/>
            </a:spcBef>
            <a:spcAft>
              <a:spcPts val="600"/>
            </a:spcAft>
          </a:pPr>
          <a:r>
            <a:rPr lang="en-US" sz="1400" kern="1200"/>
            <a:t>Degree Learning Outcomes</a:t>
          </a:r>
        </a:p>
      </dsp:txBody>
      <dsp:txXfrm>
        <a:off x="25607" y="77201"/>
        <a:ext cx="1775182" cy="776559"/>
      </dsp:txXfrm>
    </dsp:sp>
    <dsp:sp modelId="{7BDA80D9-839A-4718-943D-8AC01FC6E149}">
      <dsp:nvSpPr>
        <dsp:cNvPr id="0" name=""/>
        <dsp:cNvSpPr/>
      </dsp:nvSpPr>
      <dsp:spPr>
        <a:xfrm>
          <a:off x="131659" y="877920"/>
          <a:ext cx="91440" cy="758203"/>
        </a:xfrm>
        <a:custGeom>
          <a:avLst/>
          <a:gdLst/>
          <a:ahLst/>
          <a:cxnLst/>
          <a:rect l="0" t="0" r="0" b="0"/>
          <a:pathLst>
            <a:path>
              <a:moveTo>
                <a:pt x="52138" y="0"/>
              </a:moveTo>
              <a:lnTo>
                <a:pt x="45720" y="758203"/>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E8F0586-A843-4381-B8A8-54105740A9B2}">
      <dsp:nvSpPr>
        <dsp:cNvPr id="0" name=""/>
        <dsp:cNvSpPr/>
      </dsp:nvSpPr>
      <dsp:spPr>
        <a:xfrm>
          <a:off x="177379" y="1105858"/>
          <a:ext cx="1471639" cy="1060530"/>
        </a:xfrm>
        <a:prstGeom prst="roundRect">
          <a:avLst>
            <a:gd name="adj" fmla="val 10000"/>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en-US" sz="1200" kern="1200"/>
            <a:t>SLIC handles this – please submit artifacts, ask Scott for their 3 year cycle plan, etc. if you want more information! </a:t>
          </a:r>
        </a:p>
      </dsp:txBody>
      <dsp:txXfrm>
        <a:off x="208441" y="1136920"/>
        <a:ext cx="1409515" cy="998406"/>
      </dsp:txXfrm>
    </dsp:sp>
    <dsp:sp modelId="{D6521C31-7D06-48CB-84BF-EBDFFCA07060}">
      <dsp:nvSpPr>
        <dsp:cNvPr id="0" name=""/>
        <dsp:cNvSpPr/>
      </dsp:nvSpPr>
      <dsp:spPr>
        <a:xfrm>
          <a:off x="131659" y="877920"/>
          <a:ext cx="91440" cy="2103875"/>
        </a:xfrm>
        <a:custGeom>
          <a:avLst/>
          <a:gdLst/>
          <a:ahLst/>
          <a:cxnLst/>
          <a:rect l="0" t="0" r="0" b="0"/>
          <a:pathLst>
            <a:path>
              <a:moveTo>
                <a:pt x="52138" y="0"/>
              </a:moveTo>
              <a:lnTo>
                <a:pt x="45720" y="2103875"/>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8F1B66F-26B4-4CCE-9AC9-53B497E17572}">
      <dsp:nvSpPr>
        <dsp:cNvPr id="0" name=""/>
        <dsp:cNvSpPr/>
      </dsp:nvSpPr>
      <dsp:spPr>
        <a:xfrm>
          <a:off x="177379" y="2394327"/>
          <a:ext cx="1464681" cy="1174937"/>
        </a:xfrm>
        <a:prstGeom prst="roundRect">
          <a:avLst>
            <a:gd name="adj" fmla="val 10000"/>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en-US" sz="1200" kern="1200"/>
            <a:t>If you submit artifacts, you are done! SLIC will do all the grading/scoring.</a:t>
          </a:r>
        </a:p>
      </dsp:txBody>
      <dsp:txXfrm>
        <a:off x="211792" y="2428740"/>
        <a:ext cx="1395855" cy="1106111"/>
      </dsp:txXfrm>
    </dsp:sp>
    <dsp:sp modelId="{E6D509F4-DB0B-4531-9BFE-A7732B78213C}">
      <dsp:nvSpPr>
        <dsp:cNvPr id="0" name=""/>
        <dsp:cNvSpPr/>
      </dsp:nvSpPr>
      <dsp:spPr>
        <a:xfrm>
          <a:off x="2280825" y="53041"/>
          <a:ext cx="1823502" cy="803161"/>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35560" rIns="53340" bIns="35560" numCol="1" spcCol="1270" anchor="ctr" anchorCtr="0">
          <a:noAutofit/>
        </a:bodyPr>
        <a:lstStyle/>
        <a:p>
          <a:pPr lvl="0" algn="ctr" defTabSz="1244600">
            <a:lnSpc>
              <a:spcPct val="90000"/>
            </a:lnSpc>
            <a:spcBef>
              <a:spcPct val="0"/>
            </a:spcBef>
            <a:spcAft>
              <a:spcPts val="600"/>
            </a:spcAft>
          </a:pPr>
          <a:r>
            <a:rPr lang="en-US" sz="2800" b="1" kern="1200"/>
            <a:t>PLOs</a:t>
          </a:r>
          <a:r>
            <a:rPr lang="en-US" sz="2100" kern="1200"/>
            <a:t> </a:t>
          </a:r>
        </a:p>
        <a:p>
          <a:pPr lvl="0" algn="ctr" defTabSz="1244600">
            <a:lnSpc>
              <a:spcPct val="90000"/>
            </a:lnSpc>
            <a:spcBef>
              <a:spcPct val="0"/>
            </a:spcBef>
            <a:spcAft>
              <a:spcPts val="600"/>
            </a:spcAft>
          </a:pPr>
          <a:r>
            <a:rPr lang="en-US" sz="1400" kern="1200"/>
            <a:t>Program Learning Outcomes</a:t>
          </a:r>
        </a:p>
      </dsp:txBody>
      <dsp:txXfrm>
        <a:off x="2304349" y="76565"/>
        <a:ext cx="1776454" cy="756113"/>
      </dsp:txXfrm>
    </dsp:sp>
    <dsp:sp modelId="{AA2785E0-1C37-4369-9ED5-3E469D91AEC0}">
      <dsp:nvSpPr>
        <dsp:cNvPr id="0" name=""/>
        <dsp:cNvSpPr/>
      </dsp:nvSpPr>
      <dsp:spPr>
        <a:xfrm>
          <a:off x="2463176" y="856203"/>
          <a:ext cx="182350" cy="754925"/>
        </a:xfrm>
        <a:custGeom>
          <a:avLst/>
          <a:gdLst/>
          <a:ahLst/>
          <a:cxnLst/>
          <a:rect l="0" t="0" r="0" b="0"/>
          <a:pathLst>
            <a:path>
              <a:moveTo>
                <a:pt x="0" y="0"/>
              </a:moveTo>
              <a:lnTo>
                <a:pt x="0" y="754925"/>
              </a:lnTo>
              <a:lnTo>
                <a:pt x="182350" y="754925"/>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62F338D-3EF5-4C78-B39B-701ED188560B}">
      <dsp:nvSpPr>
        <dsp:cNvPr id="0" name=""/>
        <dsp:cNvSpPr/>
      </dsp:nvSpPr>
      <dsp:spPr>
        <a:xfrm>
          <a:off x="2645526" y="1084140"/>
          <a:ext cx="1688490" cy="1053975"/>
        </a:xfrm>
        <a:prstGeom prst="roundRect">
          <a:avLst>
            <a:gd name="adj" fmla="val 10000"/>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en-US" sz="1200" kern="1200"/>
            <a:t>Every Program/ department has to complete a yearly PLO assessment project. Hopefully with an Assessment Lead</a:t>
          </a:r>
        </a:p>
      </dsp:txBody>
      <dsp:txXfrm>
        <a:off x="2676396" y="1115010"/>
        <a:ext cx="1626750" cy="992235"/>
      </dsp:txXfrm>
    </dsp:sp>
    <dsp:sp modelId="{0EB31813-1C3A-4118-8E05-7649243F1FB1}">
      <dsp:nvSpPr>
        <dsp:cNvPr id="0" name=""/>
        <dsp:cNvSpPr/>
      </dsp:nvSpPr>
      <dsp:spPr>
        <a:xfrm>
          <a:off x="2463176" y="856203"/>
          <a:ext cx="182350" cy="1965726"/>
        </a:xfrm>
        <a:custGeom>
          <a:avLst/>
          <a:gdLst/>
          <a:ahLst/>
          <a:cxnLst/>
          <a:rect l="0" t="0" r="0" b="0"/>
          <a:pathLst>
            <a:path>
              <a:moveTo>
                <a:pt x="0" y="0"/>
              </a:moveTo>
              <a:lnTo>
                <a:pt x="0" y="1965726"/>
              </a:lnTo>
              <a:lnTo>
                <a:pt x="182350" y="1965726"/>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45A92AA-62BD-4124-8BAE-AF7DB181FC91}">
      <dsp:nvSpPr>
        <dsp:cNvPr id="0" name=""/>
        <dsp:cNvSpPr/>
      </dsp:nvSpPr>
      <dsp:spPr>
        <a:xfrm>
          <a:off x="2645526" y="2366054"/>
          <a:ext cx="1797608" cy="911751"/>
        </a:xfrm>
        <a:prstGeom prst="roundRect">
          <a:avLst>
            <a:gd name="adj" fmla="val 10000"/>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en-US" sz="1200" kern="1200"/>
            <a:t>Currently we have at most a 5 year cycle to assess all PLOs (hence the 5 year plan)</a:t>
          </a:r>
        </a:p>
      </dsp:txBody>
      <dsp:txXfrm>
        <a:off x="2672230" y="2392758"/>
        <a:ext cx="1744200" cy="858343"/>
      </dsp:txXfrm>
    </dsp:sp>
    <dsp:sp modelId="{1B72536C-F60A-4190-8F02-B1B080880A53}">
      <dsp:nvSpPr>
        <dsp:cNvPr id="0" name=""/>
        <dsp:cNvSpPr/>
      </dsp:nvSpPr>
      <dsp:spPr>
        <a:xfrm>
          <a:off x="2463176" y="856203"/>
          <a:ext cx="182350" cy="3105415"/>
        </a:xfrm>
        <a:custGeom>
          <a:avLst/>
          <a:gdLst/>
          <a:ahLst/>
          <a:cxnLst/>
          <a:rect l="0" t="0" r="0" b="0"/>
          <a:pathLst>
            <a:path>
              <a:moveTo>
                <a:pt x="0" y="0"/>
              </a:moveTo>
              <a:lnTo>
                <a:pt x="0" y="3105415"/>
              </a:lnTo>
              <a:lnTo>
                <a:pt x="182350" y="3105415"/>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BFA1B8A-CE2E-4D11-A3D4-7D2A3E0A4A41}">
      <dsp:nvSpPr>
        <dsp:cNvPr id="0" name=""/>
        <dsp:cNvSpPr/>
      </dsp:nvSpPr>
      <dsp:spPr>
        <a:xfrm>
          <a:off x="2645526" y="3505743"/>
          <a:ext cx="1752750" cy="911751"/>
        </a:xfrm>
        <a:prstGeom prst="roundRect">
          <a:avLst>
            <a:gd name="adj" fmla="val 10000"/>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en-US" sz="1200" kern="1200"/>
            <a:t>Turn in results from the previous year’s assessment project with the Program Review in the fall.</a:t>
          </a:r>
        </a:p>
      </dsp:txBody>
      <dsp:txXfrm>
        <a:off x="2672230" y="3532447"/>
        <a:ext cx="1699342" cy="858343"/>
      </dsp:txXfrm>
    </dsp:sp>
    <dsp:sp modelId="{2843ECA5-31D7-42BC-8DF8-83FB389D067C}">
      <dsp:nvSpPr>
        <dsp:cNvPr id="0" name=""/>
        <dsp:cNvSpPr/>
      </dsp:nvSpPr>
      <dsp:spPr>
        <a:xfrm>
          <a:off x="2463176" y="856203"/>
          <a:ext cx="182350" cy="4245105"/>
        </a:xfrm>
        <a:custGeom>
          <a:avLst/>
          <a:gdLst/>
          <a:ahLst/>
          <a:cxnLst/>
          <a:rect l="0" t="0" r="0" b="0"/>
          <a:pathLst>
            <a:path>
              <a:moveTo>
                <a:pt x="0" y="0"/>
              </a:moveTo>
              <a:lnTo>
                <a:pt x="0" y="4245105"/>
              </a:lnTo>
              <a:lnTo>
                <a:pt x="182350" y="4245105"/>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A23E0EA-A0D4-4FAC-A655-A94F99CE4FAA}">
      <dsp:nvSpPr>
        <dsp:cNvPr id="0" name=""/>
        <dsp:cNvSpPr/>
      </dsp:nvSpPr>
      <dsp:spPr>
        <a:xfrm>
          <a:off x="2645526" y="4645432"/>
          <a:ext cx="1803589" cy="911751"/>
        </a:xfrm>
        <a:prstGeom prst="roundRect">
          <a:avLst>
            <a:gd name="adj" fmla="val 10000"/>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en-US" sz="1200" kern="1200"/>
            <a:t>These roll up to DLOs, so it is encouraged to align PLO projects with the DLO assessment plan.</a:t>
          </a:r>
        </a:p>
      </dsp:txBody>
      <dsp:txXfrm>
        <a:off x="2672230" y="4672136"/>
        <a:ext cx="1750181" cy="858343"/>
      </dsp:txXfrm>
    </dsp:sp>
    <dsp:sp modelId="{98C8B31C-B915-44F0-BA09-3743908E790B}">
      <dsp:nvSpPr>
        <dsp:cNvPr id="0" name=""/>
        <dsp:cNvSpPr/>
      </dsp:nvSpPr>
      <dsp:spPr>
        <a:xfrm>
          <a:off x="4560204" y="53041"/>
          <a:ext cx="1823502" cy="849068"/>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35560" rIns="53340" bIns="35560" numCol="1" spcCol="1270" anchor="ctr" anchorCtr="0">
          <a:noAutofit/>
        </a:bodyPr>
        <a:lstStyle/>
        <a:p>
          <a:pPr lvl="0" algn="ctr" defTabSz="1244600">
            <a:lnSpc>
              <a:spcPct val="90000"/>
            </a:lnSpc>
            <a:spcBef>
              <a:spcPct val="0"/>
            </a:spcBef>
            <a:spcAft>
              <a:spcPts val="600"/>
            </a:spcAft>
          </a:pPr>
          <a:r>
            <a:rPr lang="en-US" sz="2800" b="1" i="0" kern="1200"/>
            <a:t>CLOs</a:t>
          </a:r>
          <a:r>
            <a:rPr lang="en-US" sz="2100" kern="1200"/>
            <a:t> </a:t>
          </a:r>
        </a:p>
        <a:p>
          <a:pPr lvl="0" algn="ctr" defTabSz="1244600">
            <a:lnSpc>
              <a:spcPct val="90000"/>
            </a:lnSpc>
            <a:spcBef>
              <a:spcPct val="0"/>
            </a:spcBef>
            <a:spcAft>
              <a:spcPts val="600"/>
            </a:spcAft>
          </a:pPr>
          <a:r>
            <a:rPr lang="en-US" sz="1600" kern="1200"/>
            <a:t>Course Learning Outcomes</a:t>
          </a:r>
        </a:p>
      </dsp:txBody>
      <dsp:txXfrm>
        <a:off x="4585072" y="77909"/>
        <a:ext cx="1773766" cy="799332"/>
      </dsp:txXfrm>
    </dsp:sp>
    <dsp:sp modelId="{40E8F0FF-B968-4638-9903-42DF1A720E0B}">
      <dsp:nvSpPr>
        <dsp:cNvPr id="0" name=""/>
        <dsp:cNvSpPr/>
      </dsp:nvSpPr>
      <dsp:spPr>
        <a:xfrm>
          <a:off x="4742554" y="902109"/>
          <a:ext cx="182350" cy="683813"/>
        </a:xfrm>
        <a:custGeom>
          <a:avLst/>
          <a:gdLst/>
          <a:ahLst/>
          <a:cxnLst/>
          <a:rect l="0" t="0" r="0" b="0"/>
          <a:pathLst>
            <a:path>
              <a:moveTo>
                <a:pt x="0" y="0"/>
              </a:moveTo>
              <a:lnTo>
                <a:pt x="0" y="683813"/>
              </a:lnTo>
              <a:lnTo>
                <a:pt x="182350" y="683813"/>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0CE3039-600C-4A43-A8A4-E3A82C71F2A5}">
      <dsp:nvSpPr>
        <dsp:cNvPr id="0" name=""/>
        <dsp:cNvSpPr/>
      </dsp:nvSpPr>
      <dsp:spPr>
        <a:xfrm>
          <a:off x="4924904" y="1130047"/>
          <a:ext cx="1680496" cy="911751"/>
        </a:xfrm>
        <a:prstGeom prst="roundRect">
          <a:avLst>
            <a:gd name="adj" fmla="val 10000"/>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en-US" sz="1200" kern="1200"/>
            <a:t>EVERY instructor is doing this (some more explicitly than others).</a:t>
          </a:r>
        </a:p>
      </dsp:txBody>
      <dsp:txXfrm>
        <a:off x="4951608" y="1156751"/>
        <a:ext cx="1627088" cy="858343"/>
      </dsp:txXfrm>
    </dsp:sp>
    <dsp:sp modelId="{00128AB2-5B83-4B50-A5CB-81B024B32053}">
      <dsp:nvSpPr>
        <dsp:cNvPr id="0" name=""/>
        <dsp:cNvSpPr/>
      </dsp:nvSpPr>
      <dsp:spPr>
        <a:xfrm>
          <a:off x="4742554" y="902109"/>
          <a:ext cx="182350" cy="1823502"/>
        </a:xfrm>
        <a:custGeom>
          <a:avLst/>
          <a:gdLst/>
          <a:ahLst/>
          <a:cxnLst/>
          <a:rect l="0" t="0" r="0" b="0"/>
          <a:pathLst>
            <a:path>
              <a:moveTo>
                <a:pt x="0" y="0"/>
              </a:moveTo>
              <a:lnTo>
                <a:pt x="0" y="1823502"/>
              </a:lnTo>
              <a:lnTo>
                <a:pt x="182350" y="1823502"/>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E6C6256-F542-4CB2-8A82-D15135E76910}">
      <dsp:nvSpPr>
        <dsp:cNvPr id="0" name=""/>
        <dsp:cNvSpPr/>
      </dsp:nvSpPr>
      <dsp:spPr>
        <a:xfrm>
          <a:off x="4924904" y="2269736"/>
          <a:ext cx="1783385" cy="911751"/>
        </a:xfrm>
        <a:prstGeom prst="roundRect">
          <a:avLst>
            <a:gd name="adj" fmla="val 10000"/>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en-US" sz="1200" kern="1200"/>
            <a:t>Ideally everyone tracks this data throughout the course to gain insight/improve their own teaching and courses.</a:t>
          </a:r>
        </a:p>
      </dsp:txBody>
      <dsp:txXfrm>
        <a:off x="4951608" y="2296440"/>
        <a:ext cx="1729977" cy="858343"/>
      </dsp:txXfrm>
    </dsp:sp>
    <dsp:sp modelId="{F2314FC9-8F4A-4934-B942-E26A27E63D32}">
      <dsp:nvSpPr>
        <dsp:cNvPr id="0" name=""/>
        <dsp:cNvSpPr/>
      </dsp:nvSpPr>
      <dsp:spPr>
        <a:xfrm>
          <a:off x="4742554" y="902109"/>
          <a:ext cx="182350" cy="2963191"/>
        </a:xfrm>
        <a:custGeom>
          <a:avLst/>
          <a:gdLst/>
          <a:ahLst/>
          <a:cxnLst/>
          <a:rect l="0" t="0" r="0" b="0"/>
          <a:pathLst>
            <a:path>
              <a:moveTo>
                <a:pt x="0" y="0"/>
              </a:moveTo>
              <a:lnTo>
                <a:pt x="0" y="2963191"/>
              </a:lnTo>
              <a:lnTo>
                <a:pt x="182350" y="2963191"/>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2E9C328-0D52-4872-9114-85FD6B37DF26}">
      <dsp:nvSpPr>
        <dsp:cNvPr id="0" name=""/>
        <dsp:cNvSpPr/>
      </dsp:nvSpPr>
      <dsp:spPr>
        <a:xfrm>
          <a:off x="4924904" y="3409425"/>
          <a:ext cx="1826872" cy="911751"/>
        </a:xfrm>
        <a:prstGeom prst="roundRect">
          <a:avLst>
            <a:gd name="adj" fmla="val 10000"/>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en-US" sz="1200" kern="1200"/>
            <a:t>These roll up to PLOs. So it is possible to do a PLO project rolling up data from the CLO level!</a:t>
          </a:r>
        </a:p>
      </dsp:txBody>
      <dsp:txXfrm>
        <a:off x="4951608" y="3436129"/>
        <a:ext cx="1773464" cy="85834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920</Words>
  <Characters>5249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Tacoma Community College</Company>
  <LinksUpToDate>false</LinksUpToDate>
  <CharactersWithSpaces>6157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Scott</dc:creator>
  <cp:keywords/>
  <dc:description/>
  <cp:lastModifiedBy>Davis, Scott</cp:lastModifiedBy>
  <cp:revision>2</cp:revision>
  <cp:lastPrinted>2018-03-19T22:25:00Z</cp:lastPrinted>
  <dcterms:created xsi:type="dcterms:W3CDTF">2018-03-20T20:44:00Z</dcterms:created>
  <dcterms:modified xsi:type="dcterms:W3CDTF">2018-03-20T20:44:00Z</dcterms:modified>
</cp:coreProperties>
</file>